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12159011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539105CB" w14:textId="6F806BBC" w:rsidR="00BD73FD" w:rsidRPr="009F1833" w:rsidRDefault="00E803FD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color w:val="auto"/>
          <w:sz w:val="36"/>
        </w:rPr>
        <w:t xml:space="preserve">California Faucets </w:t>
      </w:r>
      <w:r w:rsidR="001E304A">
        <w:rPr>
          <w:rFonts w:ascii="Arial" w:hAnsi="Arial"/>
          <w:b/>
          <w:color w:val="auto"/>
          <w:sz w:val="36"/>
        </w:rPr>
        <w:t xml:space="preserve">La Spezia Named a Most Innovative Product by </w:t>
      </w:r>
      <w:r w:rsidR="001E304A" w:rsidRPr="004C285F">
        <w:rPr>
          <w:rFonts w:ascii="Arial" w:hAnsi="Arial"/>
          <w:b/>
          <w:i/>
          <w:iCs/>
          <w:color w:val="auto"/>
          <w:sz w:val="36"/>
        </w:rPr>
        <w:t>Beautiful Kitchen</w:t>
      </w:r>
      <w:r w:rsidR="004C285F">
        <w:rPr>
          <w:rFonts w:ascii="Arial" w:hAnsi="Arial"/>
          <w:b/>
          <w:i/>
          <w:iCs/>
          <w:color w:val="auto"/>
          <w:sz w:val="36"/>
        </w:rPr>
        <w:t>s</w:t>
      </w:r>
      <w:r w:rsidR="001E304A" w:rsidRPr="004C285F">
        <w:rPr>
          <w:rFonts w:ascii="Arial" w:hAnsi="Arial"/>
          <w:b/>
          <w:i/>
          <w:iCs/>
          <w:color w:val="auto"/>
          <w:sz w:val="36"/>
        </w:rPr>
        <w:t xml:space="preserve"> &amp; Bath</w:t>
      </w:r>
      <w:r w:rsidR="004C285F">
        <w:rPr>
          <w:rFonts w:ascii="Arial" w:hAnsi="Arial"/>
          <w:b/>
          <w:i/>
          <w:iCs/>
          <w:color w:val="auto"/>
          <w:sz w:val="36"/>
        </w:rPr>
        <w:t>s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08A00D7E" w14:textId="2ED9F386" w:rsidR="008755EE" w:rsidRDefault="00251EFD" w:rsidP="005F1764">
      <w:pPr>
        <w:pStyle w:val="Body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 xml:space="preserve">The </w:t>
      </w:r>
      <w:r w:rsidR="004C285F">
        <w:rPr>
          <w:rFonts w:ascii="Arial" w:hAnsi="Arial"/>
          <w:color w:val="000000" w:themeColor="text1"/>
          <w:sz w:val="28"/>
        </w:rPr>
        <w:t>13</w:t>
      </w:r>
      <w:r w:rsidR="004C285F" w:rsidRPr="004C285F">
        <w:rPr>
          <w:rFonts w:ascii="Arial" w:hAnsi="Arial"/>
          <w:color w:val="000000" w:themeColor="text1"/>
          <w:sz w:val="28"/>
          <w:vertAlign w:val="superscript"/>
        </w:rPr>
        <w:t>th</w:t>
      </w:r>
      <w:r w:rsidR="004C285F">
        <w:rPr>
          <w:rFonts w:ascii="Arial" w:hAnsi="Arial"/>
          <w:color w:val="000000" w:themeColor="text1"/>
          <w:sz w:val="28"/>
        </w:rPr>
        <w:t>-</w:t>
      </w:r>
      <w:r>
        <w:rPr>
          <w:rFonts w:ascii="Arial" w:hAnsi="Arial"/>
          <w:color w:val="000000" w:themeColor="text1"/>
          <w:sz w:val="28"/>
        </w:rPr>
        <w:t>annual a</w:t>
      </w:r>
      <w:r w:rsidR="001E304A">
        <w:rPr>
          <w:rFonts w:ascii="Arial" w:hAnsi="Arial"/>
          <w:color w:val="000000" w:themeColor="text1"/>
          <w:sz w:val="28"/>
        </w:rPr>
        <w:t xml:space="preserve">ward </w:t>
      </w:r>
      <w:r>
        <w:rPr>
          <w:rFonts w:ascii="Arial" w:hAnsi="Arial"/>
          <w:color w:val="000000" w:themeColor="text1"/>
          <w:sz w:val="28"/>
        </w:rPr>
        <w:t xml:space="preserve">honors 30 </w:t>
      </w:r>
      <w:r w:rsidR="004C285F">
        <w:rPr>
          <w:rFonts w:ascii="Arial" w:hAnsi="Arial"/>
          <w:color w:val="000000" w:themeColor="text1"/>
          <w:sz w:val="28"/>
        </w:rPr>
        <w:t xml:space="preserve">new </w:t>
      </w:r>
      <w:r>
        <w:rPr>
          <w:rFonts w:ascii="Arial" w:hAnsi="Arial"/>
          <w:color w:val="000000" w:themeColor="text1"/>
          <w:sz w:val="28"/>
        </w:rPr>
        <w:t xml:space="preserve">standout products for </w:t>
      </w:r>
      <w:r w:rsidR="004C285F">
        <w:rPr>
          <w:rFonts w:ascii="Arial" w:hAnsi="Arial"/>
          <w:color w:val="000000" w:themeColor="text1"/>
          <w:sz w:val="28"/>
        </w:rPr>
        <w:t>design, technology, and more</w:t>
      </w:r>
    </w:p>
    <w:p w14:paraId="1C9D0ED6" w14:textId="77777777" w:rsidR="00E803FD" w:rsidRPr="002C61B9" w:rsidRDefault="00E803FD" w:rsidP="005F1764">
      <w:pPr>
        <w:pStyle w:val="Body"/>
        <w:rPr>
          <w:rFonts w:ascii="Arial" w:hAnsi="Arial"/>
          <w:color w:val="auto"/>
          <w:sz w:val="28"/>
        </w:rPr>
      </w:pPr>
    </w:p>
    <w:p w14:paraId="0764D9E9" w14:textId="77777777" w:rsidR="00C870DC" w:rsidRDefault="00C870DC" w:rsidP="005F1764">
      <w:pPr>
        <w:pStyle w:val="Body"/>
        <w:rPr>
          <w:color w:val="000000" w:themeColor="text1"/>
        </w:rPr>
      </w:pPr>
    </w:p>
    <w:p w14:paraId="0BA35635" w14:textId="77777777" w:rsidR="00B314C4" w:rsidRDefault="00B314C4" w:rsidP="005F1764">
      <w:pPr>
        <w:pStyle w:val="Body"/>
        <w:rPr>
          <w:color w:val="000000" w:themeColor="text1"/>
        </w:rPr>
      </w:pPr>
    </w:p>
    <w:p w14:paraId="6DD2DCCE" w14:textId="59DB651A" w:rsidR="00BC5E8A" w:rsidRDefault="00205391" w:rsidP="00E04B4C">
      <w:pPr>
        <w:spacing w:line="360" w:lineRule="auto"/>
        <w:rPr>
          <w:rFonts w:ascii="Arial" w:hAnsi="Arial" w:cs="Arial"/>
          <w:color w:val="000000" w:themeColor="text1"/>
        </w:rPr>
      </w:pPr>
      <w:r w:rsidRPr="00964CE9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F50286">
        <w:rPr>
          <w:rFonts w:ascii="Arial" w:hAnsi="Arial" w:cs="Arial"/>
          <w:color w:val="000000" w:themeColor="text1"/>
          <w:sz w:val="22"/>
          <w:szCs w:val="22"/>
        </w:rPr>
        <w:t>March</w:t>
      </w:r>
      <w:r w:rsidR="00B314C4">
        <w:rPr>
          <w:rFonts w:ascii="Arial" w:hAnsi="Arial" w:cs="Arial"/>
          <w:color w:val="000000" w:themeColor="text1"/>
          <w:sz w:val="22"/>
          <w:szCs w:val="22"/>
        </w:rPr>
        <w:t xml:space="preserve"> 19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1E304A">
        <w:rPr>
          <w:rFonts w:ascii="Arial" w:hAnsi="Arial" w:cs="Arial"/>
          <w:color w:val="000000" w:themeColor="text1"/>
          <w:sz w:val="22"/>
          <w:szCs w:val="22"/>
        </w:rPr>
        <w:t>4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964CE9">
        <w:rPr>
          <w:rFonts w:ascii="Arial" w:hAnsi="Arial" w:cs="Arial"/>
          <w:color w:val="000000" w:themeColor="text1"/>
        </w:rPr>
        <w:t xml:space="preserve"> </w:t>
      </w:r>
      <w:r w:rsidR="001E304A" w:rsidRPr="00BC5E8A">
        <w:rPr>
          <w:rFonts w:ascii="Arial" w:hAnsi="Arial" w:cs="Arial"/>
          <w:i/>
          <w:iCs/>
          <w:color w:val="000000" w:themeColor="text1"/>
        </w:rPr>
        <w:t>Beautiful Kitchens &amp; Baths</w:t>
      </w:r>
      <w:r w:rsidR="00BC5E8A">
        <w:rPr>
          <w:rFonts w:ascii="Arial" w:hAnsi="Arial" w:cs="Arial"/>
          <w:color w:val="000000" w:themeColor="text1"/>
        </w:rPr>
        <w:t xml:space="preserve"> </w:t>
      </w:r>
      <w:r w:rsidR="009260D0">
        <w:rPr>
          <w:rFonts w:ascii="Arial" w:hAnsi="Arial" w:cs="Arial"/>
          <w:color w:val="000000" w:themeColor="text1"/>
        </w:rPr>
        <w:t xml:space="preserve">magazine </w:t>
      </w:r>
      <w:r w:rsidR="001E304A">
        <w:rPr>
          <w:rFonts w:ascii="Arial" w:hAnsi="Arial" w:cs="Arial"/>
          <w:color w:val="000000" w:themeColor="text1"/>
        </w:rPr>
        <w:t xml:space="preserve">has recognized </w:t>
      </w:r>
      <w:r w:rsidR="00E803FD">
        <w:rPr>
          <w:rFonts w:ascii="Arial" w:hAnsi="Arial" w:cs="Arial"/>
          <w:color w:val="000000" w:themeColor="text1"/>
        </w:rPr>
        <w:t>California Faucets</w:t>
      </w:r>
      <w:r w:rsidR="001E304A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1E304A" w:rsidRPr="00646197">
          <w:rPr>
            <w:rStyle w:val="Hyperlink"/>
            <w:rFonts w:cs="Arial"/>
            <w:color w:val="004D8F"/>
          </w:rPr>
          <w:t>La Spezia</w:t>
        </w:r>
      </w:hyperlink>
      <w:r w:rsidR="001E304A">
        <w:rPr>
          <w:rFonts w:ascii="Arial" w:hAnsi="Arial" w:cs="Arial"/>
          <w:color w:val="000000" w:themeColor="text1"/>
        </w:rPr>
        <w:t xml:space="preserve"> faucet as one</w:t>
      </w:r>
      <w:r w:rsidR="00B314C4">
        <w:rPr>
          <w:rFonts w:ascii="Arial" w:hAnsi="Arial" w:cs="Arial"/>
          <w:color w:val="000000" w:themeColor="text1"/>
        </w:rPr>
        <w:t xml:space="preserve"> of</w:t>
      </w:r>
      <w:r w:rsidR="001E304A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B314C4" w:rsidRPr="00646197">
          <w:rPr>
            <w:rStyle w:val="Hyperlink"/>
            <w:rFonts w:cs="Arial"/>
            <w:color w:val="004D8F"/>
          </w:rPr>
          <w:t>The 3</w:t>
        </w:r>
        <w:r w:rsidR="001E304A" w:rsidRPr="00646197">
          <w:rPr>
            <w:rStyle w:val="Hyperlink"/>
            <w:rFonts w:cs="Arial"/>
            <w:color w:val="004D8F"/>
          </w:rPr>
          <w:t xml:space="preserve">0 Most Innovative </w:t>
        </w:r>
        <w:r w:rsidR="00B314C4" w:rsidRPr="00646197">
          <w:rPr>
            <w:rStyle w:val="Hyperlink"/>
            <w:rFonts w:cs="Arial"/>
            <w:color w:val="004D8F"/>
          </w:rPr>
          <w:t xml:space="preserve">Kitchen and Bath </w:t>
        </w:r>
        <w:r w:rsidR="001E304A" w:rsidRPr="00646197">
          <w:rPr>
            <w:rStyle w:val="Hyperlink"/>
            <w:rFonts w:cs="Arial"/>
            <w:color w:val="004D8F"/>
          </w:rPr>
          <w:t>Product</w:t>
        </w:r>
        <w:r w:rsidR="00B314C4" w:rsidRPr="00646197">
          <w:rPr>
            <w:rStyle w:val="Hyperlink"/>
            <w:rFonts w:cs="Arial"/>
            <w:color w:val="004D8F"/>
          </w:rPr>
          <w:t>s of 2024</w:t>
        </w:r>
      </w:hyperlink>
      <w:r w:rsidR="001E304A">
        <w:rPr>
          <w:rFonts w:ascii="Arial" w:hAnsi="Arial" w:cs="Arial"/>
          <w:color w:val="000000" w:themeColor="text1"/>
        </w:rPr>
        <w:t xml:space="preserve">. </w:t>
      </w:r>
      <w:r w:rsidR="004C285F">
        <w:rPr>
          <w:rFonts w:ascii="Arial" w:hAnsi="Arial" w:cs="Arial"/>
          <w:color w:val="000000" w:themeColor="text1"/>
        </w:rPr>
        <w:t>Selected by the magazine’s editors</w:t>
      </w:r>
      <w:r w:rsidR="001E304A">
        <w:rPr>
          <w:rFonts w:ascii="Arial" w:hAnsi="Arial" w:cs="Arial"/>
          <w:color w:val="000000" w:themeColor="text1"/>
        </w:rPr>
        <w:t xml:space="preserve">, the Most Innovative Products list </w:t>
      </w:r>
      <w:r w:rsidR="004C285F">
        <w:rPr>
          <w:rFonts w:ascii="Arial" w:hAnsi="Arial" w:cs="Arial"/>
          <w:color w:val="000000" w:themeColor="text1"/>
        </w:rPr>
        <w:t>distinguishes</w:t>
      </w:r>
      <w:r w:rsidR="001E304A">
        <w:rPr>
          <w:rFonts w:ascii="Arial" w:hAnsi="Arial" w:cs="Arial"/>
          <w:color w:val="000000" w:themeColor="text1"/>
        </w:rPr>
        <w:t xml:space="preserve"> the </w:t>
      </w:r>
      <w:r w:rsidR="004C285F">
        <w:rPr>
          <w:rFonts w:ascii="Arial" w:hAnsi="Arial" w:cs="Arial"/>
          <w:color w:val="000000" w:themeColor="text1"/>
        </w:rPr>
        <w:t>year’s</w:t>
      </w:r>
      <w:r w:rsidR="001E304A">
        <w:rPr>
          <w:rFonts w:ascii="Arial" w:hAnsi="Arial" w:cs="Arial"/>
          <w:color w:val="000000" w:themeColor="text1"/>
        </w:rPr>
        <w:t xml:space="preserve"> “most impressive</w:t>
      </w:r>
      <w:r w:rsidR="00BC5E8A">
        <w:rPr>
          <w:rFonts w:ascii="Arial" w:hAnsi="Arial" w:cs="Arial"/>
          <w:color w:val="000000" w:themeColor="text1"/>
        </w:rPr>
        <w:t>”</w:t>
      </w:r>
      <w:r w:rsidR="001E304A">
        <w:rPr>
          <w:rFonts w:ascii="Arial" w:hAnsi="Arial" w:cs="Arial"/>
          <w:color w:val="000000" w:themeColor="text1"/>
        </w:rPr>
        <w:t xml:space="preserve"> kitchen and bath products </w:t>
      </w:r>
      <w:r w:rsidR="008D1FFD">
        <w:rPr>
          <w:rFonts w:ascii="Arial" w:hAnsi="Arial" w:cs="Arial"/>
          <w:color w:val="000000" w:themeColor="text1"/>
        </w:rPr>
        <w:t xml:space="preserve">embodying </w:t>
      </w:r>
      <w:r w:rsidR="00BC5E8A">
        <w:rPr>
          <w:rFonts w:ascii="Arial" w:hAnsi="Arial" w:cs="Arial"/>
          <w:color w:val="000000" w:themeColor="text1"/>
        </w:rPr>
        <w:t xml:space="preserve">“high style, cutting-edge technology, and </w:t>
      </w:r>
      <w:r w:rsidR="00B314C4">
        <w:rPr>
          <w:rFonts w:ascii="Arial" w:hAnsi="Arial" w:cs="Arial"/>
          <w:color w:val="000000" w:themeColor="text1"/>
        </w:rPr>
        <w:t>a</w:t>
      </w:r>
      <w:r w:rsidR="00BC5E8A">
        <w:rPr>
          <w:rFonts w:ascii="Arial" w:hAnsi="Arial" w:cs="Arial"/>
          <w:color w:val="000000" w:themeColor="text1"/>
        </w:rPr>
        <w:t xml:space="preserve"> little something extra.” </w:t>
      </w:r>
    </w:p>
    <w:p w14:paraId="08C3D851" w14:textId="77777777" w:rsidR="00BC5E8A" w:rsidRDefault="00BC5E8A" w:rsidP="00E04B4C">
      <w:pPr>
        <w:spacing w:line="360" w:lineRule="auto"/>
        <w:rPr>
          <w:rFonts w:ascii="Arial" w:hAnsi="Arial" w:cs="Arial"/>
          <w:color w:val="000000" w:themeColor="text1"/>
        </w:rPr>
      </w:pPr>
    </w:p>
    <w:p w14:paraId="51FF0444" w14:textId="71ECD0A1" w:rsidR="00BC5E8A" w:rsidRPr="00637DB5" w:rsidRDefault="009F55A9" w:rsidP="00E04B4C">
      <w:pPr>
        <w:spacing w:line="360" w:lineRule="auto"/>
        <w:rPr>
          <w:rFonts w:ascii="Arial" w:hAnsi="Arial" w:cs="Arial"/>
          <w:color w:val="0070C0"/>
        </w:rPr>
      </w:pPr>
      <w:r w:rsidRPr="0004107E">
        <w:rPr>
          <w:rFonts w:ascii="Arial" w:hAnsi="Arial" w:cs="Arial"/>
          <w:color w:val="000000" w:themeColor="text1"/>
        </w:rPr>
        <w:t xml:space="preserve">According to the </w:t>
      </w:r>
      <w:r w:rsidRPr="002E3514">
        <w:rPr>
          <w:rFonts w:ascii="Arial" w:hAnsi="Arial" w:cs="Arial"/>
          <w:color w:val="000000" w:themeColor="text1"/>
        </w:rPr>
        <w:t>magazine</w:t>
      </w:r>
      <w:r w:rsidR="002E3514">
        <w:rPr>
          <w:rFonts w:ascii="Arial" w:hAnsi="Arial" w:cs="Arial"/>
          <w:color w:val="000000" w:themeColor="text1"/>
        </w:rPr>
        <w:t xml:space="preserve">, published by </w:t>
      </w:r>
      <w:proofErr w:type="spellStart"/>
      <w:r w:rsidR="002E3514">
        <w:rPr>
          <w:rFonts w:ascii="Arial" w:hAnsi="Arial" w:cs="Arial"/>
          <w:color w:val="000000" w:themeColor="text1"/>
        </w:rPr>
        <w:t>Dotdash</w:t>
      </w:r>
      <w:proofErr w:type="spellEnd"/>
      <w:r w:rsidR="002E3514">
        <w:rPr>
          <w:rFonts w:ascii="Arial" w:hAnsi="Arial" w:cs="Arial"/>
          <w:color w:val="000000" w:themeColor="text1"/>
        </w:rPr>
        <w:t xml:space="preserve"> Meredith alongside influential publications including </w:t>
      </w:r>
      <w:r w:rsidR="002E3514" w:rsidRPr="00DF0B9F">
        <w:rPr>
          <w:rFonts w:ascii="Arial" w:hAnsi="Arial" w:cs="Arial"/>
          <w:i/>
          <w:iCs/>
          <w:color w:val="000000" w:themeColor="text1"/>
        </w:rPr>
        <w:t>Better Homes &amp; Gardens</w:t>
      </w:r>
      <w:r w:rsidR="002E3514">
        <w:rPr>
          <w:rFonts w:ascii="Arial" w:hAnsi="Arial" w:cs="Arial"/>
          <w:color w:val="000000" w:themeColor="text1"/>
        </w:rPr>
        <w:t xml:space="preserve">, </w:t>
      </w:r>
      <w:r w:rsidR="002E3514" w:rsidRPr="00DF0B9F">
        <w:rPr>
          <w:rFonts w:ascii="Arial" w:hAnsi="Arial" w:cs="Arial"/>
          <w:i/>
          <w:iCs/>
          <w:color w:val="000000" w:themeColor="text1"/>
        </w:rPr>
        <w:t>Traditional Home</w:t>
      </w:r>
      <w:r w:rsidR="002E3514">
        <w:rPr>
          <w:rFonts w:ascii="Arial" w:hAnsi="Arial" w:cs="Arial"/>
          <w:color w:val="000000" w:themeColor="text1"/>
        </w:rPr>
        <w:t xml:space="preserve">, and </w:t>
      </w:r>
      <w:r w:rsidR="002E3514" w:rsidRPr="00DF0B9F">
        <w:rPr>
          <w:rFonts w:ascii="Arial" w:hAnsi="Arial" w:cs="Arial"/>
          <w:i/>
          <w:iCs/>
          <w:color w:val="000000" w:themeColor="text1"/>
        </w:rPr>
        <w:t xml:space="preserve">Real </w:t>
      </w:r>
      <w:r w:rsidR="002E3514" w:rsidRPr="00DF0B9F">
        <w:rPr>
          <w:rFonts w:ascii="Arial" w:hAnsi="Arial" w:cs="Arial"/>
          <w:i/>
          <w:iCs/>
          <w:color w:val="000000" w:themeColor="text1"/>
        </w:rPr>
        <w:lastRenderedPageBreak/>
        <w:t>Simple,</w:t>
      </w:r>
      <w:r w:rsidRPr="0004107E">
        <w:rPr>
          <w:rFonts w:ascii="Arial" w:hAnsi="Arial" w:cs="Arial"/>
          <w:color w:val="000000" w:themeColor="text1"/>
        </w:rPr>
        <w:t xml:space="preserve"> the new-to-the-scene product</w:t>
      </w:r>
      <w:r>
        <w:rPr>
          <w:rFonts w:ascii="Arial" w:hAnsi="Arial" w:cs="Arial"/>
          <w:color w:val="000000" w:themeColor="text1"/>
        </w:rPr>
        <w:t xml:space="preserve">s </w:t>
      </w:r>
      <w:r w:rsidRPr="0004107E">
        <w:rPr>
          <w:rFonts w:ascii="Arial" w:hAnsi="Arial" w:cs="Arial"/>
          <w:color w:val="000000" w:themeColor="text1"/>
        </w:rPr>
        <w:t xml:space="preserve">are the next </w:t>
      </w:r>
      <w:r w:rsidR="00097F12">
        <w:rPr>
          <w:rFonts w:ascii="Arial" w:hAnsi="Arial" w:cs="Arial"/>
          <w:color w:val="000000" w:themeColor="text1"/>
        </w:rPr>
        <w:t>biggest</w:t>
      </w:r>
      <w:r w:rsidRPr="0004107E">
        <w:rPr>
          <w:rFonts w:ascii="Arial" w:hAnsi="Arial" w:cs="Arial"/>
          <w:color w:val="000000" w:themeColor="text1"/>
        </w:rPr>
        <w:t xml:space="preserve"> thing in kitchen and bath design. </w:t>
      </w:r>
      <w:r>
        <w:rPr>
          <w:rFonts w:ascii="Arial" w:hAnsi="Arial" w:cs="Arial"/>
          <w:color w:val="000000" w:themeColor="text1"/>
        </w:rPr>
        <w:t xml:space="preserve">With </w:t>
      </w:r>
      <w:r w:rsidR="002E3514">
        <w:rPr>
          <w:rFonts w:ascii="Arial" w:hAnsi="Arial" w:cs="Arial"/>
          <w:color w:val="000000" w:themeColor="text1"/>
        </w:rPr>
        <w:t xml:space="preserve">a striking contemporary cantilever and a unique squeeze handle design, </w:t>
      </w:r>
      <w:r w:rsidR="00BC5E8A">
        <w:rPr>
          <w:rFonts w:ascii="Arial" w:hAnsi="Arial" w:cs="Arial"/>
          <w:color w:val="000000" w:themeColor="text1"/>
        </w:rPr>
        <w:t>La Spezia</w:t>
      </w:r>
      <w:r>
        <w:rPr>
          <w:rFonts w:ascii="Arial" w:hAnsi="Arial" w:cs="Arial"/>
          <w:color w:val="000000" w:themeColor="text1"/>
        </w:rPr>
        <w:t xml:space="preserve"> is a standout among </w:t>
      </w:r>
      <w:r w:rsidR="009260D0">
        <w:rPr>
          <w:rFonts w:ascii="Arial" w:hAnsi="Arial" w:cs="Arial"/>
          <w:color w:val="000000" w:themeColor="text1"/>
        </w:rPr>
        <w:t>fellow</w:t>
      </w:r>
      <w:r w:rsidR="00BC5E8A">
        <w:rPr>
          <w:rFonts w:ascii="Arial" w:hAnsi="Arial" w:cs="Arial"/>
          <w:color w:val="000000" w:themeColor="text1"/>
        </w:rPr>
        <w:t xml:space="preserve"> honorees </w:t>
      </w:r>
      <w:r w:rsidR="009260D0">
        <w:rPr>
          <w:rFonts w:ascii="Arial" w:hAnsi="Arial" w:cs="Arial"/>
          <w:color w:val="000000" w:themeColor="text1"/>
        </w:rPr>
        <w:t>that include a</w:t>
      </w:r>
      <w:r w:rsidR="009260D0" w:rsidRPr="0004107E">
        <w:rPr>
          <w:rFonts w:ascii="Arial" w:hAnsi="Arial" w:cs="Arial"/>
          <w:color w:val="000000" w:themeColor="text1"/>
        </w:rPr>
        <w:t xml:space="preserve"> </w:t>
      </w:r>
      <w:r w:rsidR="009260D0">
        <w:rPr>
          <w:rFonts w:ascii="Arial" w:hAnsi="Arial" w:cs="Arial"/>
          <w:color w:val="000000" w:themeColor="text1"/>
        </w:rPr>
        <w:t>soaking tub</w:t>
      </w:r>
      <w:r w:rsidR="0004107E">
        <w:rPr>
          <w:rFonts w:ascii="Arial" w:hAnsi="Arial" w:cs="Arial"/>
          <w:color w:val="000000" w:themeColor="text1"/>
        </w:rPr>
        <w:t xml:space="preserve">, a </w:t>
      </w:r>
      <w:r w:rsidR="009260D0">
        <w:rPr>
          <w:rFonts w:ascii="Arial" w:hAnsi="Arial" w:cs="Arial"/>
          <w:color w:val="000000" w:themeColor="text1"/>
        </w:rPr>
        <w:t>smart cooktop, smokers, and modular outdoor cabinetry</w:t>
      </w:r>
      <w:r w:rsidR="00BC5E8A">
        <w:rPr>
          <w:rFonts w:ascii="Arial" w:hAnsi="Arial" w:cs="Arial"/>
          <w:color w:val="000000" w:themeColor="text1"/>
        </w:rPr>
        <w:t xml:space="preserve">. </w:t>
      </w:r>
    </w:p>
    <w:p w14:paraId="04AB43D2" w14:textId="77777777" w:rsidR="00BC5E8A" w:rsidRDefault="00BC5E8A" w:rsidP="00E04B4C">
      <w:pPr>
        <w:spacing w:line="360" w:lineRule="auto"/>
        <w:rPr>
          <w:rFonts w:ascii="Arial" w:hAnsi="Arial" w:cs="Arial"/>
          <w:color w:val="000000" w:themeColor="text1"/>
        </w:rPr>
      </w:pPr>
    </w:p>
    <w:p w14:paraId="3C4B9ED3" w14:textId="09A34641" w:rsidR="001F236E" w:rsidRDefault="00251EFD" w:rsidP="00E04B4C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E803FD">
        <w:rPr>
          <w:rFonts w:ascii="Arial" w:hAnsi="Arial" w:cs="Arial"/>
          <w:color w:val="000000" w:themeColor="text1"/>
        </w:rPr>
        <w:t xml:space="preserve">La Spezia </w:t>
      </w:r>
      <w:r>
        <w:rPr>
          <w:rFonts w:ascii="Arial" w:hAnsi="Arial" w:cs="Arial"/>
          <w:color w:val="000000" w:themeColor="text1"/>
        </w:rPr>
        <w:t xml:space="preserve">pull-down kitchen faucet </w:t>
      </w:r>
      <w:r w:rsidR="00BC5E8A">
        <w:rPr>
          <w:rFonts w:ascii="Arial" w:hAnsi="Arial" w:cs="Arial"/>
          <w:color w:val="000000" w:themeColor="text1"/>
        </w:rPr>
        <w:t>brings a semi-pro</w:t>
      </w:r>
      <w:r w:rsidR="004C285F">
        <w:rPr>
          <w:rFonts w:ascii="Arial" w:hAnsi="Arial" w:cs="Arial"/>
          <w:color w:val="000000" w:themeColor="text1"/>
        </w:rPr>
        <w:t>fessional</w:t>
      </w:r>
      <w:r w:rsidR="00BC5E8A">
        <w:rPr>
          <w:rFonts w:ascii="Arial" w:hAnsi="Arial" w:cs="Arial"/>
          <w:color w:val="000000" w:themeColor="text1"/>
        </w:rPr>
        <w:t xml:space="preserve"> feel to </w:t>
      </w:r>
      <w:r w:rsidR="00E803FD">
        <w:rPr>
          <w:rFonts w:ascii="Arial" w:hAnsi="Arial" w:cs="Arial"/>
          <w:color w:val="000000" w:themeColor="text1"/>
        </w:rPr>
        <w:t>luxury kitchen</w:t>
      </w:r>
      <w:r w:rsidR="00BC5E8A">
        <w:rPr>
          <w:rFonts w:ascii="Arial" w:hAnsi="Arial" w:cs="Arial"/>
          <w:color w:val="000000" w:themeColor="text1"/>
        </w:rPr>
        <w:t xml:space="preserve">s, </w:t>
      </w:r>
      <w:r w:rsidR="00EA444A">
        <w:rPr>
          <w:rFonts w:ascii="Arial" w:hAnsi="Arial" w:cs="Arial"/>
          <w:color w:val="000000" w:themeColor="text1"/>
        </w:rPr>
        <w:t xml:space="preserve">with </w:t>
      </w:r>
      <w:r w:rsidR="004C285F">
        <w:rPr>
          <w:rFonts w:ascii="Arial" w:hAnsi="Arial" w:cs="Arial"/>
          <w:color w:val="000000" w:themeColor="text1"/>
        </w:rPr>
        <w:t>its</w:t>
      </w:r>
      <w:r w:rsidR="00EA444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squeeze handle sprayer elegantly integrated into the spout for ease of use without subtracting from the crisp, </w:t>
      </w:r>
      <w:r w:rsidR="004C285F">
        <w:rPr>
          <w:rFonts w:ascii="Arial" w:hAnsi="Arial" w:cs="Arial"/>
          <w:color w:val="000000" w:themeColor="text1"/>
        </w:rPr>
        <w:t>modern</w:t>
      </w:r>
      <w:r>
        <w:rPr>
          <w:rFonts w:ascii="Arial" w:hAnsi="Arial" w:cs="Arial"/>
          <w:color w:val="000000" w:themeColor="text1"/>
        </w:rPr>
        <w:t xml:space="preserve"> design. </w:t>
      </w:r>
    </w:p>
    <w:p w14:paraId="4A05BDE1" w14:textId="77777777" w:rsidR="009260D0" w:rsidRDefault="009260D0" w:rsidP="00E04B4C">
      <w:pPr>
        <w:spacing w:line="360" w:lineRule="auto"/>
        <w:rPr>
          <w:rFonts w:ascii="Arial" w:hAnsi="Arial" w:cs="Arial"/>
          <w:color w:val="000000" w:themeColor="text1"/>
        </w:rPr>
      </w:pPr>
    </w:p>
    <w:p w14:paraId="68C12C1F" w14:textId="5DDC78A7" w:rsidR="009260D0" w:rsidRDefault="009260D0" w:rsidP="009260D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Pr="009260D0">
        <w:rPr>
          <w:rFonts w:ascii="Arial" w:hAnsi="Arial" w:cs="Arial"/>
          <w:color w:val="000000" w:themeColor="text1"/>
        </w:rPr>
        <w:t>A sleek silhouette and cantilever handle give the fixture a contemporary look,</w:t>
      </w:r>
      <w:r>
        <w:rPr>
          <w:rFonts w:ascii="Arial" w:hAnsi="Arial" w:cs="Arial"/>
          <w:color w:val="000000" w:themeColor="text1"/>
        </w:rPr>
        <w:t xml:space="preserve">” </w:t>
      </w:r>
      <w:r w:rsidRPr="009260D0">
        <w:rPr>
          <w:rFonts w:ascii="Arial" w:hAnsi="Arial" w:cs="Arial"/>
          <w:i/>
          <w:iCs/>
          <w:color w:val="000000" w:themeColor="text1"/>
        </w:rPr>
        <w:t>Beautiful Kitchens &amp; Baths</w:t>
      </w:r>
      <w:r>
        <w:rPr>
          <w:rFonts w:ascii="Arial" w:hAnsi="Arial" w:cs="Arial"/>
          <w:color w:val="000000" w:themeColor="text1"/>
        </w:rPr>
        <w:t xml:space="preserve"> editors said,</w:t>
      </w:r>
      <w:r w:rsidRPr="009260D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“</w:t>
      </w:r>
      <w:r w:rsidRPr="009260D0">
        <w:rPr>
          <w:rFonts w:ascii="Arial" w:hAnsi="Arial" w:cs="Arial"/>
          <w:color w:val="000000" w:themeColor="text1"/>
        </w:rPr>
        <w:t>while dual</w:t>
      </w:r>
      <w:r>
        <w:rPr>
          <w:rFonts w:ascii="Arial" w:hAnsi="Arial" w:cs="Arial"/>
          <w:color w:val="000000" w:themeColor="text1"/>
        </w:rPr>
        <w:t>-</w:t>
      </w:r>
      <w:r w:rsidRPr="009260D0">
        <w:rPr>
          <w:rFonts w:ascii="Arial" w:hAnsi="Arial" w:cs="Arial"/>
          <w:color w:val="000000" w:themeColor="text1"/>
        </w:rPr>
        <w:t xml:space="preserve">function (aerated or spray-by-squeezing) jets and an easy pulldown spout ensure </w:t>
      </w:r>
      <w:proofErr w:type="spellStart"/>
      <w:r w:rsidRPr="009260D0">
        <w:rPr>
          <w:rFonts w:ascii="Arial" w:hAnsi="Arial" w:cs="Arial"/>
          <w:color w:val="000000" w:themeColor="text1"/>
        </w:rPr>
        <w:t>it</w:t>
      </w:r>
      <w:r w:rsidR="00B95BBE">
        <w:rPr>
          <w:rFonts w:ascii="Arial" w:hAnsi="Arial" w:cs="Arial"/>
          <w:color w:val="000000" w:themeColor="text1"/>
        </w:rPr>
        <w:t>’</w:t>
      </w:r>
      <w:r w:rsidRPr="009260D0">
        <w:rPr>
          <w:rFonts w:ascii="Arial" w:hAnsi="Arial" w:cs="Arial"/>
          <w:color w:val="000000" w:themeColor="text1"/>
        </w:rPr>
        <w:t>s</w:t>
      </w:r>
      <w:proofErr w:type="spellEnd"/>
      <w:r w:rsidRPr="009260D0">
        <w:rPr>
          <w:rFonts w:ascii="Arial" w:hAnsi="Arial" w:cs="Arial"/>
          <w:color w:val="000000" w:themeColor="text1"/>
        </w:rPr>
        <w:t xml:space="preserve"> hardworking.</w:t>
      </w:r>
      <w:r>
        <w:rPr>
          <w:rFonts w:ascii="Arial" w:hAnsi="Arial" w:cs="Arial"/>
          <w:color w:val="000000" w:themeColor="text1"/>
        </w:rPr>
        <w:t>”</w:t>
      </w:r>
    </w:p>
    <w:p w14:paraId="3ADD8113" w14:textId="77777777" w:rsidR="009260D0" w:rsidRDefault="009260D0" w:rsidP="009260D0">
      <w:pPr>
        <w:spacing w:line="360" w:lineRule="auto"/>
        <w:rPr>
          <w:rFonts w:ascii="Arial" w:hAnsi="Arial" w:cs="Arial"/>
          <w:color w:val="000000" w:themeColor="text1"/>
        </w:rPr>
      </w:pPr>
    </w:p>
    <w:p w14:paraId="2C3308C5" w14:textId="5355A4A3" w:rsidR="001F236E" w:rsidRDefault="00251EFD" w:rsidP="00E04B4C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faucet’s</w:t>
      </w:r>
      <w:r w:rsidR="00E803FD">
        <w:rPr>
          <w:rFonts w:ascii="Arial" w:hAnsi="Arial" w:cs="Arial"/>
          <w:color w:val="000000" w:themeColor="text1"/>
        </w:rPr>
        <w:t xml:space="preserve"> </w:t>
      </w:r>
      <w:proofErr w:type="spellStart"/>
      <w:r w:rsidR="00E803FD" w:rsidRPr="004E2DEF">
        <w:rPr>
          <w:rFonts w:ascii="Arial" w:hAnsi="Arial" w:cs="Arial"/>
          <w:color w:val="000000" w:themeColor="text1"/>
        </w:rPr>
        <w:t>sprayhead</w:t>
      </w:r>
      <w:proofErr w:type="spellEnd"/>
      <w:r w:rsidR="00E803FD" w:rsidRPr="004E2DEF">
        <w:rPr>
          <w:rFonts w:ascii="Arial" w:hAnsi="Arial" w:cs="Arial"/>
          <w:color w:val="000000" w:themeColor="text1"/>
        </w:rPr>
        <w:t xml:space="preserve"> </w:t>
      </w:r>
      <w:r w:rsidR="00E803FD">
        <w:rPr>
          <w:rFonts w:ascii="Arial" w:hAnsi="Arial" w:cs="Arial"/>
          <w:color w:val="000000" w:themeColor="text1"/>
        </w:rPr>
        <w:t>is</w:t>
      </w:r>
      <w:r w:rsidR="00E803FD" w:rsidRPr="004E2DEF">
        <w:rPr>
          <w:rFonts w:ascii="Arial" w:hAnsi="Arial" w:cs="Arial"/>
          <w:color w:val="000000" w:themeColor="text1"/>
        </w:rPr>
        <w:t xml:space="preserve"> insulated to protect against scalding</w:t>
      </w:r>
      <w:r w:rsidR="009F55A9">
        <w:rPr>
          <w:rFonts w:ascii="Arial" w:hAnsi="Arial" w:cs="Arial"/>
          <w:color w:val="000000" w:themeColor="text1"/>
        </w:rPr>
        <w:t xml:space="preserve">. </w:t>
      </w:r>
      <w:r w:rsidR="00097F12">
        <w:rPr>
          <w:rFonts w:ascii="Arial" w:hAnsi="Arial" w:cs="Arial"/>
          <w:color w:val="000000" w:themeColor="text1"/>
        </w:rPr>
        <w:t>I</w:t>
      </w:r>
      <w:r w:rsidR="009F55A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 </w:t>
      </w:r>
      <w:r w:rsidR="00E803FD">
        <w:rPr>
          <w:rFonts w:ascii="Arial" w:hAnsi="Arial" w:cs="Arial"/>
          <w:color w:val="000000" w:themeColor="text1"/>
        </w:rPr>
        <w:t>has a</w:t>
      </w:r>
      <w:r w:rsidR="00E803FD" w:rsidRPr="004E2DEF">
        <w:rPr>
          <w:rFonts w:ascii="Arial" w:hAnsi="Arial" w:cs="Arial"/>
          <w:color w:val="000000" w:themeColor="text1"/>
        </w:rPr>
        <w:t xml:space="preserve"> proprietary docking system </w:t>
      </w:r>
      <w:r w:rsidR="00E803FD">
        <w:rPr>
          <w:rFonts w:ascii="Arial" w:hAnsi="Arial" w:cs="Arial"/>
          <w:color w:val="000000" w:themeColor="text1"/>
        </w:rPr>
        <w:t>to keep it in place</w:t>
      </w:r>
      <w:r>
        <w:rPr>
          <w:rFonts w:ascii="Arial" w:hAnsi="Arial" w:cs="Arial"/>
          <w:color w:val="000000" w:themeColor="text1"/>
        </w:rPr>
        <w:t xml:space="preserve"> and a quiet polymer-braided hose with rotating joint for smooth and non-binding use. </w:t>
      </w:r>
    </w:p>
    <w:p w14:paraId="68960C69" w14:textId="77777777" w:rsidR="00251EFD" w:rsidRDefault="00251EFD" w:rsidP="00E04B4C">
      <w:pPr>
        <w:spacing w:line="360" w:lineRule="auto"/>
        <w:rPr>
          <w:rFonts w:ascii="Arial" w:hAnsi="Arial" w:cs="Arial"/>
          <w:color w:val="000000" w:themeColor="text1"/>
        </w:rPr>
      </w:pPr>
    </w:p>
    <w:p w14:paraId="0F12B78B" w14:textId="53741379" w:rsidR="00251EFD" w:rsidRDefault="00251EFD" w:rsidP="00E04B4C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“From its </w:t>
      </w:r>
      <w:r w:rsidR="004C285F">
        <w:rPr>
          <w:rFonts w:ascii="Arial" w:hAnsi="Arial" w:cs="Arial"/>
          <w:color w:val="000000" w:themeColor="text1"/>
        </w:rPr>
        <w:t>clean</w:t>
      </w:r>
      <w:r>
        <w:rPr>
          <w:rFonts w:ascii="Arial" w:hAnsi="Arial" w:cs="Arial"/>
          <w:color w:val="000000" w:themeColor="text1"/>
        </w:rPr>
        <w:t xml:space="preserve"> </w:t>
      </w:r>
      <w:r w:rsidR="009A4B3B">
        <w:rPr>
          <w:rFonts w:ascii="Arial" w:hAnsi="Arial" w:cs="Arial"/>
          <w:color w:val="000000" w:themeColor="text1"/>
        </w:rPr>
        <w:t>aesthetic</w:t>
      </w:r>
      <w:r>
        <w:rPr>
          <w:rFonts w:ascii="Arial" w:hAnsi="Arial" w:cs="Arial"/>
          <w:color w:val="000000" w:themeColor="text1"/>
        </w:rPr>
        <w:t xml:space="preserve"> to</w:t>
      </w:r>
      <w:r w:rsidR="002C4CA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pro-level </w:t>
      </w:r>
      <w:r w:rsidR="002C4CAC">
        <w:rPr>
          <w:rFonts w:ascii="Arial" w:hAnsi="Arial" w:cs="Arial"/>
          <w:color w:val="000000" w:themeColor="text1"/>
        </w:rPr>
        <w:t>performance</w:t>
      </w:r>
      <w:r>
        <w:rPr>
          <w:rFonts w:ascii="Arial" w:hAnsi="Arial" w:cs="Arial"/>
          <w:color w:val="000000" w:themeColor="text1"/>
        </w:rPr>
        <w:t xml:space="preserve">, La Spezia </w:t>
      </w:r>
      <w:r w:rsidR="00DF0B9F">
        <w:rPr>
          <w:rFonts w:ascii="Arial" w:hAnsi="Arial" w:cs="Arial"/>
          <w:color w:val="000000" w:themeColor="text1"/>
        </w:rPr>
        <w:t>brings that little something special to homeowners and designers alike</w:t>
      </w:r>
      <w:r w:rsidRPr="0004107E">
        <w:rPr>
          <w:rFonts w:ascii="Arial" w:hAnsi="Arial" w:cs="Arial"/>
          <w:color w:val="000000" w:themeColor="text1"/>
        </w:rPr>
        <w:t>,” sa</w:t>
      </w:r>
      <w:r w:rsidR="0004107E" w:rsidRPr="0004107E">
        <w:rPr>
          <w:rFonts w:ascii="Arial" w:hAnsi="Arial" w:cs="Arial"/>
          <w:color w:val="000000" w:themeColor="text1"/>
        </w:rPr>
        <w:t>ys California Faucets Chief Marketing Officer, Noah Taft</w:t>
      </w:r>
      <w:r w:rsidRPr="0004107E">
        <w:rPr>
          <w:rFonts w:ascii="Arial" w:hAnsi="Arial" w:cs="Arial"/>
          <w:color w:val="000000" w:themeColor="text1"/>
        </w:rPr>
        <w:t xml:space="preserve">. “We are truly honored to be recognized by the editors at </w:t>
      </w:r>
      <w:r w:rsidRPr="0004107E">
        <w:rPr>
          <w:rFonts w:ascii="Arial" w:hAnsi="Arial" w:cs="Arial"/>
          <w:i/>
          <w:iCs/>
          <w:color w:val="000000" w:themeColor="text1"/>
        </w:rPr>
        <w:t>Beautiful Kitchens &amp; Baths</w:t>
      </w:r>
      <w:r w:rsidR="00DF0B9F">
        <w:rPr>
          <w:rFonts w:ascii="Arial" w:hAnsi="Arial" w:cs="Arial"/>
          <w:color w:val="000000" w:themeColor="text1"/>
        </w:rPr>
        <w:t xml:space="preserve"> and the publisher of the most eminent titles in the home and design category</w:t>
      </w:r>
      <w:r>
        <w:rPr>
          <w:rFonts w:ascii="Arial" w:hAnsi="Arial" w:cs="Arial"/>
          <w:color w:val="000000" w:themeColor="text1"/>
        </w:rPr>
        <w:t>.”</w:t>
      </w:r>
    </w:p>
    <w:p w14:paraId="0FC58971" w14:textId="77777777" w:rsidR="00DA7748" w:rsidRDefault="00DA7748" w:rsidP="00E04B4C">
      <w:pPr>
        <w:spacing w:line="360" w:lineRule="auto"/>
        <w:rPr>
          <w:rFonts w:ascii="Arial" w:hAnsi="Arial" w:cs="Arial"/>
          <w:color w:val="000000" w:themeColor="text1"/>
        </w:rPr>
      </w:pPr>
    </w:p>
    <w:p w14:paraId="49933EB3" w14:textId="3400ACE2" w:rsidR="00DA7748" w:rsidRPr="00251EFD" w:rsidRDefault="00DA7748" w:rsidP="00E04B4C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Another notable feature that designers love, La Spezia offers a complete collection of accessories. Perfectly coordinated bar faucets, pot fillers, soap dispenser, hot- and cold-water faucets, appliance pulls, cabinet pulls, and knobs echo the faucet’s sleek and minimal silhouette, infusing a sense of modern luxury throughout the entire kitchen.</w:t>
      </w:r>
    </w:p>
    <w:p w14:paraId="2461CDFE" w14:textId="77777777" w:rsidR="00DA7748" w:rsidRDefault="00DA7748" w:rsidP="00E04B4C">
      <w:pPr>
        <w:spacing w:line="360" w:lineRule="auto"/>
        <w:rPr>
          <w:rFonts w:ascii="Arial" w:hAnsi="Arial" w:cs="Arial"/>
        </w:rPr>
      </w:pPr>
    </w:p>
    <w:p w14:paraId="7813C509" w14:textId="54220C43" w:rsidR="00163180" w:rsidRDefault="00251EFD" w:rsidP="00E803FD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La Spezia is m</w:t>
      </w:r>
      <w:r w:rsidR="00E803FD" w:rsidRPr="004E2DEF">
        <w:rPr>
          <w:rFonts w:ascii="Arial" w:hAnsi="Arial" w:cs="Arial"/>
          <w:color w:val="000000" w:themeColor="text1"/>
        </w:rPr>
        <w:t>ade of solid brass</w:t>
      </w:r>
      <w:r>
        <w:rPr>
          <w:rFonts w:ascii="Arial" w:hAnsi="Arial" w:cs="Arial"/>
          <w:color w:val="000000" w:themeColor="text1"/>
        </w:rPr>
        <w:t xml:space="preserve"> and has a ceramic disc cartridge. It measures 18-3/4” tall, with a 9-5/16” spout center to center. M</w:t>
      </w:r>
      <w:r w:rsidR="00E803FD" w:rsidRPr="004E2DEF">
        <w:rPr>
          <w:rFonts w:ascii="Arial" w:hAnsi="Arial" w:cs="Arial"/>
          <w:color w:val="000000" w:themeColor="text1"/>
        </w:rPr>
        <w:t>ore than 25 artisan finishes</w:t>
      </w:r>
      <w:r>
        <w:rPr>
          <w:rFonts w:ascii="Arial" w:hAnsi="Arial" w:cs="Arial"/>
          <w:color w:val="000000" w:themeColor="text1"/>
        </w:rPr>
        <w:t xml:space="preserve"> are available</w:t>
      </w:r>
      <w:r w:rsidR="00E803FD" w:rsidRPr="004E2DEF">
        <w:rPr>
          <w:rFonts w:ascii="Arial" w:hAnsi="Arial" w:cs="Arial"/>
          <w:color w:val="000000" w:themeColor="text1"/>
        </w:rPr>
        <w:t xml:space="preserve">, including PVD finishes that are guaranteed not to tarnish. </w:t>
      </w:r>
    </w:p>
    <w:p w14:paraId="69197FDD" w14:textId="77777777" w:rsidR="00535A22" w:rsidRPr="00DC25F3" w:rsidRDefault="00535A22" w:rsidP="00163180">
      <w:pPr>
        <w:spacing w:line="360" w:lineRule="auto"/>
        <w:rPr>
          <w:rFonts w:ascii="Arial" w:hAnsi="Arial" w:cs="Arial"/>
        </w:rPr>
      </w:pPr>
    </w:p>
    <w:p w14:paraId="297AF317" w14:textId="77777777" w:rsidR="00163180" w:rsidRPr="00F160E1" w:rsidRDefault="00163180" w:rsidP="0016318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062FEFEB" w14:textId="64F33AC4" w:rsidR="00163180" w:rsidRDefault="00B95BBE" w:rsidP="00FF5541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Pr="00204D46">
          <w:rPr>
            <w:rStyle w:val="Hyperlink"/>
            <w:rFonts w:cs="Arial"/>
            <w:color w:val="20346A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2" w:tooltip="http://www.calfaucets.com/finishes" w:history="1">
        <w:r w:rsidRPr="00204D46">
          <w:rPr>
            <w:rStyle w:val="Hyperlink"/>
            <w:rFonts w:cs="Arial"/>
            <w:color w:val="20346A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3" w:history="1">
        <w:proofErr w:type="spellStart"/>
        <w:r w:rsidRPr="00204D46">
          <w:rPr>
            <w:rStyle w:val="Hyperlink"/>
            <w:rFonts w:cs="Arial"/>
            <w:color w:val="20346A"/>
          </w:rPr>
          <w:t>StyleDrain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4" w:history="1">
        <w:proofErr w:type="spellStart"/>
        <w:r w:rsidRPr="00204D46">
          <w:rPr>
            <w:rStyle w:val="Hyperlink"/>
            <w:rFonts w:cs="Arial"/>
            <w:color w:val="20346A"/>
          </w:rPr>
          <w:t>StyleTherm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proofErr w:type="spellStart"/>
        <w:r w:rsidRPr="00204D46">
          <w:rPr>
            <w:rStyle w:val="Hyperlink"/>
            <w:rFonts w:cs="Arial"/>
            <w:color w:val="20346A"/>
          </w:rPr>
          <w:t>ZeroDrain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Pr="00204D46">
          <w:rPr>
            <w:rStyle w:val="Hyperlink"/>
            <w:rFonts w:cs="Arial"/>
            <w:color w:val="20346A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7" w:history="1">
        <w:r w:rsidRPr="00204D46">
          <w:rPr>
            <w:rStyle w:val="Hyperlink"/>
            <w:rFonts w:cs="Arial"/>
            <w:color w:val="20346A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5F905FB7" w14:textId="77777777" w:rsidR="00163180" w:rsidRDefault="00163180" w:rsidP="00D3429E">
      <w:pPr>
        <w:spacing w:line="360" w:lineRule="auto"/>
        <w:rPr>
          <w:rFonts w:ascii="Arial" w:hAnsi="Arial" w:cs="Arial"/>
          <w:b/>
          <w:bCs/>
          <w:color w:val="0D0D0D"/>
        </w:rPr>
      </w:pP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CA7B9F">
      <w:headerReference w:type="default" r:id="rId18"/>
      <w:headerReference w:type="first" r:id="rId19"/>
      <w:footerReference w:type="first" r:id="rId20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B853" w14:textId="77777777" w:rsidR="00CA7B9F" w:rsidRDefault="00CA7B9F" w:rsidP="00E97513">
      <w:r>
        <w:separator/>
      </w:r>
    </w:p>
    <w:p w14:paraId="1A3B181A" w14:textId="77777777" w:rsidR="00CA7B9F" w:rsidRDefault="00CA7B9F"/>
  </w:endnote>
  <w:endnote w:type="continuationSeparator" w:id="0">
    <w:p w14:paraId="0C8E29BD" w14:textId="77777777" w:rsidR="00CA7B9F" w:rsidRDefault="00CA7B9F" w:rsidP="00E97513">
      <w:r>
        <w:continuationSeparator/>
      </w:r>
    </w:p>
    <w:p w14:paraId="44E3FACC" w14:textId="77777777" w:rsidR="00CA7B9F" w:rsidRDefault="00CA7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8D94" w14:textId="77777777" w:rsidR="00CA7B9F" w:rsidRDefault="00CA7B9F" w:rsidP="00E97513">
      <w:r>
        <w:separator/>
      </w:r>
    </w:p>
    <w:p w14:paraId="75365116" w14:textId="77777777" w:rsidR="00CA7B9F" w:rsidRDefault="00CA7B9F"/>
  </w:footnote>
  <w:footnote w:type="continuationSeparator" w:id="0">
    <w:p w14:paraId="6A47B5AB" w14:textId="77777777" w:rsidR="00CA7B9F" w:rsidRDefault="00CA7B9F" w:rsidP="00E97513">
      <w:r>
        <w:continuationSeparator/>
      </w:r>
    </w:p>
    <w:p w14:paraId="5C1142FA" w14:textId="77777777" w:rsidR="00CA7B9F" w:rsidRDefault="00CA7B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5F50FB13" w14:textId="77777777" w:rsidR="00A31D64" w:rsidRPr="00A31D64" w:rsidRDefault="00A31D64" w:rsidP="00A31D64">
    <w:pPr>
      <w:pStyle w:val="Header"/>
      <w:tabs>
        <w:tab w:val="clear" w:pos="8640"/>
        <w:tab w:val="right" w:pos="8620"/>
      </w:tabs>
      <w:rPr>
        <w:rFonts w:ascii="Arial" w:hAnsi="Arial"/>
        <w:sz w:val="22"/>
        <w:szCs w:val="22"/>
      </w:rPr>
    </w:pPr>
    <w:r w:rsidRPr="00A31D64">
      <w:rPr>
        <w:rFonts w:ascii="Arial" w:hAnsi="Arial"/>
        <w:sz w:val="22"/>
        <w:szCs w:val="22"/>
      </w:rPr>
      <w:t xml:space="preserve">California Faucets La Spezia Named a Most Innovative Product by </w:t>
    </w:r>
    <w:r w:rsidRPr="00A31D64">
      <w:rPr>
        <w:rFonts w:ascii="Arial" w:hAnsi="Arial"/>
        <w:i/>
        <w:iCs/>
        <w:sz w:val="22"/>
        <w:szCs w:val="22"/>
      </w:rPr>
      <w:t>Beautiful Kitchens &amp; Baths</w:t>
    </w:r>
  </w:p>
  <w:p w14:paraId="07AD2BD6" w14:textId="27F0E369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1ABD921" w14:textId="77777777" w:rsidR="007D704F" w:rsidRDefault="007D704F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5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959"/>
    <w:rsid w:val="00002984"/>
    <w:rsid w:val="000105D1"/>
    <w:rsid w:val="00010C12"/>
    <w:rsid w:val="000123C1"/>
    <w:rsid w:val="00013417"/>
    <w:rsid w:val="000135AE"/>
    <w:rsid w:val="0001514C"/>
    <w:rsid w:val="00017336"/>
    <w:rsid w:val="00017EE2"/>
    <w:rsid w:val="000205AE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107E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6AAD"/>
    <w:rsid w:val="00096D9A"/>
    <w:rsid w:val="00097F12"/>
    <w:rsid w:val="000A2EAD"/>
    <w:rsid w:val="000A3C9A"/>
    <w:rsid w:val="000A5DA6"/>
    <w:rsid w:val="000A606A"/>
    <w:rsid w:val="000A7B58"/>
    <w:rsid w:val="000B00CA"/>
    <w:rsid w:val="000B10C5"/>
    <w:rsid w:val="000B1CCE"/>
    <w:rsid w:val="000B23BF"/>
    <w:rsid w:val="000B479B"/>
    <w:rsid w:val="000C0230"/>
    <w:rsid w:val="000C078F"/>
    <w:rsid w:val="000C4BF4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23B5"/>
    <w:rsid w:val="00135C42"/>
    <w:rsid w:val="001360BD"/>
    <w:rsid w:val="00137BAB"/>
    <w:rsid w:val="00137D8B"/>
    <w:rsid w:val="00144367"/>
    <w:rsid w:val="00147647"/>
    <w:rsid w:val="00151376"/>
    <w:rsid w:val="00151A0D"/>
    <w:rsid w:val="001530B1"/>
    <w:rsid w:val="00156CDD"/>
    <w:rsid w:val="00157873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7D91"/>
    <w:rsid w:val="00181831"/>
    <w:rsid w:val="00181FA7"/>
    <w:rsid w:val="00183A47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D2DE8"/>
    <w:rsid w:val="001D6476"/>
    <w:rsid w:val="001D6488"/>
    <w:rsid w:val="001E0B5F"/>
    <w:rsid w:val="001E269D"/>
    <w:rsid w:val="001E2B58"/>
    <w:rsid w:val="001E304A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5391"/>
    <w:rsid w:val="00206A87"/>
    <w:rsid w:val="002076B1"/>
    <w:rsid w:val="00210BB6"/>
    <w:rsid w:val="00210E5D"/>
    <w:rsid w:val="00214B96"/>
    <w:rsid w:val="0022027A"/>
    <w:rsid w:val="00220F16"/>
    <w:rsid w:val="00224B25"/>
    <w:rsid w:val="00224E6A"/>
    <w:rsid w:val="00226273"/>
    <w:rsid w:val="00227870"/>
    <w:rsid w:val="002332EF"/>
    <w:rsid w:val="00241782"/>
    <w:rsid w:val="00242EDC"/>
    <w:rsid w:val="002456D8"/>
    <w:rsid w:val="00251EFD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2F6"/>
    <w:rsid w:val="002A3982"/>
    <w:rsid w:val="002A4B05"/>
    <w:rsid w:val="002A60A0"/>
    <w:rsid w:val="002A6659"/>
    <w:rsid w:val="002B57A7"/>
    <w:rsid w:val="002B7F6A"/>
    <w:rsid w:val="002C0F4F"/>
    <w:rsid w:val="002C4CAC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514"/>
    <w:rsid w:val="002E3C8A"/>
    <w:rsid w:val="002E507C"/>
    <w:rsid w:val="002E5140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46E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31B"/>
    <w:rsid w:val="00344D02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A0659"/>
    <w:rsid w:val="003A1DE8"/>
    <w:rsid w:val="003A2157"/>
    <w:rsid w:val="003A7BCC"/>
    <w:rsid w:val="003A7D87"/>
    <w:rsid w:val="003B06B1"/>
    <w:rsid w:val="003B513B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12409"/>
    <w:rsid w:val="0041334B"/>
    <w:rsid w:val="00414E0F"/>
    <w:rsid w:val="00417676"/>
    <w:rsid w:val="00417B1B"/>
    <w:rsid w:val="0042475D"/>
    <w:rsid w:val="00425105"/>
    <w:rsid w:val="004253D7"/>
    <w:rsid w:val="0042644A"/>
    <w:rsid w:val="00427A22"/>
    <w:rsid w:val="004330FC"/>
    <w:rsid w:val="0043536B"/>
    <w:rsid w:val="00436A42"/>
    <w:rsid w:val="00436BAF"/>
    <w:rsid w:val="00437E0B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56794"/>
    <w:rsid w:val="00460B06"/>
    <w:rsid w:val="004622E3"/>
    <w:rsid w:val="00464DB1"/>
    <w:rsid w:val="00465109"/>
    <w:rsid w:val="00466797"/>
    <w:rsid w:val="00470182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ED8"/>
    <w:rsid w:val="00497A65"/>
    <w:rsid w:val="004A0266"/>
    <w:rsid w:val="004A2D91"/>
    <w:rsid w:val="004A325A"/>
    <w:rsid w:val="004A43F8"/>
    <w:rsid w:val="004A4EA5"/>
    <w:rsid w:val="004B78E1"/>
    <w:rsid w:val="004C215B"/>
    <w:rsid w:val="004C285F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73DB"/>
    <w:rsid w:val="004E7EEF"/>
    <w:rsid w:val="004F330E"/>
    <w:rsid w:val="004F64C4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D12"/>
    <w:rsid w:val="00573AC9"/>
    <w:rsid w:val="00573E0A"/>
    <w:rsid w:val="0057494B"/>
    <w:rsid w:val="0057612D"/>
    <w:rsid w:val="0058036C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6836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37DB5"/>
    <w:rsid w:val="00640A51"/>
    <w:rsid w:val="006435E6"/>
    <w:rsid w:val="00644424"/>
    <w:rsid w:val="00645704"/>
    <w:rsid w:val="00645748"/>
    <w:rsid w:val="00646197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B10DE"/>
    <w:rsid w:val="006B2959"/>
    <w:rsid w:val="006B2CC5"/>
    <w:rsid w:val="006B3A48"/>
    <w:rsid w:val="006B4C5C"/>
    <w:rsid w:val="006B5EBA"/>
    <w:rsid w:val="006C310E"/>
    <w:rsid w:val="006C5E0D"/>
    <w:rsid w:val="006D0C6F"/>
    <w:rsid w:val="006D103F"/>
    <w:rsid w:val="006D1D05"/>
    <w:rsid w:val="006D355E"/>
    <w:rsid w:val="006D5498"/>
    <w:rsid w:val="006D5C2F"/>
    <w:rsid w:val="006D7A59"/>
    <w:rsid w:val="006E16CE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64E"/>
    <w:rsid w:val="007033C7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71A9"/>
    <w:rsid w:val="00727265"/>
    <w:rsid w:val="00732BD3"/>
    <w:rsid w:val="00735969"/>
    <w:rsid w:val="00737945"/>
    <w:rsid w:val="00741258"/>
    <w:rsid w:val="00743E1B"/>
    <w:rsid w:val="007443C1"/>
    <w:rsid w:val="00752E2A"/>
    <w:rsid w:val="00754614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67BA"/>
    <w:rsid w:val="007A695B"/>
    <w:rsid w:val="007B2620"/>
    <w:rsid w:val="007B56AE"/>
    <w:rsid w:val="007C0517"/>
    <w:rsid w:val="007C2B3C"/>
    <w:rsid w:val="007C3CD0"/>
    <w:rsid w:val="007C3D7C"/>
    <w:rsid w:val="007C532C"/>
    <w:rsid w:val="007C6621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6EAE"/>
    <w:rsid w:val="008978B5"/>
    <w:rsid w:val="008978C3"/>
    <w:rsid w:val="008A2935"/>
    <w:rsid w:val="008A38BC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7C6C"/>
    <w:rsid w:val="008B7FEB"/>
    <w:rsid w:val="008C15B4"/>
    <w:rsid w:val="008C21E4"/>
    <w:rsid w:val="008C6E58"/>
    <w:rsid w:val="008D1452"/>
    <w:rsid w:val="008D1885"/>
    <w:rsid w:val="008D1FFD"/>
    <w:rsid w:val="008D3969"/>
    <w:rsid w:val="008D448B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7273"/>
    <w:rsid w:val="009218A7"/>
    <w:rsid w:val="00921AA1"/>
    <w:rsid w:val="0092209C"/>
    <w:rsid w:val="0092512D"/>
    <w:rsid w:val="00925CDB"/>
    <w:rsid w:val="009260D0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81372"/>
    <w:rsid w:val="00984474"/>
    <w:rsid w:val="0099059C"/>
    <w:rsid w:val="00991E2A"/>
    <w:rsid w:val="00995315"/>
    <w:rsid w:val="009A24E5"/>
    <w:rsid w:val="009A4B3B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CC2"/>
    <w:rsid w:val="009F55A9"/>
    <w:rsid w:val="009F7597"/>
    <w:rsid w:val="00A01BBC"/>
    <w:rsid w:val="00A0242E"/>
    <w:rsid w:val="00A02EE0"/>
    <w:rsid w:val="00A0652C"/>
    <w:rsid w:val="00A07B01"/>
    <w:rsid w:val="00A100BE"/>
    <w:rsid w:val="00A12B58"/>
    <w:rsid w:val="00A12B9F"/>
    <w:rsid w:val="00A13500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31D64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B13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294C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12D1"/>
    <w:rsid w:val="00AA5853"/>
    <w:rsid w:val="00AA6E4F"/>
    <w:rsid w:val="00AB03FE"/>
    <w:rsid w:val="00AB05A4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CFD"/>
    <w:rsid w:val="00AE0ABB"/>
    <w:rsid w:val="00AE0CF8"/>
    <w:rsid w:val="00AE1804"/>
    <w:rsid w:val="00AE1B03"/>
    <w:rsid w:val="00AE3764"/>
    <w:rsid w:val="00AE38E9"/>
    <w:rsid w:val="00AE3923"/>
    <w:rsid w:val="00AE519F"/>
    <w:rsid w:val="00AE648F"/>
    <w:rsid w:val="00AE6FB2"/>
    <w:rsid w:val="00AF0AF2"/>
    <w:rsid w:val="00AF17B3"/>
    <w:rsid w:val="00AF23A8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C76"/>
    <w:rsid w:val="00B164A5"/>
    <w:rsid w:val="00B16D4E"/>
    <w:rsid w:val="00B20757"/>
    <w:rsid w:val="00B22925"/>
    <w:rsid w:val="00B22E3E"/>
    <w:rsid w:val="00B22E71"/>
    <w:rsid w:val="00B22F55"/>
    <w:rsid w:val="00B23041"/>
    <w:rsid w:val="00B25B1B"/>
    <w:rsid w:val="00B27329"/>
    <w:rsid w:val="00B27469"/>
    <w:rsid w:val="00B27875"/>
    <w:rsid w:val="00B27DD8"/>
    <w:rsid w:val="00B303BB"/>
    <w:rsid w:val="00B3120F"/>
    <w:rsid w:val="00B314C4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6359"/>
    <w:rsid w:val="00B80115"/>
    <w:rsid w:val="00B8080D"/>
    <w:rsid w:val="00B81F97"/>
    <w:rsid w:val="00B84CCB"/>
    <w:rsid w:val="00B86A1F"/>
    <w:rsid w:val="00B87D3B"/>
    <w:rsid w:val="00B916BF"/>
    <w:rsid w:val="00B93442"/>
    <w:rsid w:val="00B9426E"/>
    <w:rsid w:val="00B95BBE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C03F6"/>
    <w:rsid w:val="00BC04EA"/>
    <w:rsid w:val="00BC39A1"/>
    <w:rsid w:val="00BC5E8A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A7B9F"/>
    <w:rsid w:val="00CB0521"/>
    <w:rsid w:val="00CB06E0"/>
    <w:rsid w:val="00CB1DFE"/>
    <w:rsid w:val="00CB25FB"/>
    <w:rsid w:val="00CB66DD"/>
    <w:rsid w:val="00CB6B01"/>
    <w:rsid w:val="00CC1C14"/>
    <w:rsid w:val="00CC33A5"/>
    <w:rsid w:val="00CC411B"/>
    <w:rsid w:val="00CC4BA1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FE6"/>
    <w:rsid w:val="00CF51D2"/>
    <w:rsid w:val="00D012C3"/>
    <w:rsid w:val="00D01D63"/>
    <w:rsid w:val="00D024B2"/>
    <w:rsid w:val="00D026C0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999"/>
    <w:rsid w:val="00D42C3E"/>
    <w:rsid w:val="00D44002"/>
    <w:rsid w:val="00D455B1"/>
    <w:rsid w:val="00D46284"/>
    <w:rsid w:val="00D51BC2"/>
    <w:rsid w:val="00D57D14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748"/>
    <w:rsid w:val="00DA7821"/>
    <w:rsid w:val="00DA7DD8"/>
    <w:rsid w:val="00DB02CF"/>
    <w:rsid w:val="00DB09C3"/>
    <w:rsid w:val="00DB241A"/>
    <w:rsid w:val="00DB584B"/>
    <w:rsid w:val="00DB760A"/>
    <w:rsid w:val="00DC085B"/>
    <w:rsid w:val="00DC11A0"/>
    <w:rsid w:val="00DC152A"/>
    <w:rsid w:val="00DC25F3"/>
    <w:rsid w:val="00DC5455"/>
    <w:rsid w:val="00DC59EF"/>
    <w:rsid w:val="00DC5D3B"/>
    <w:rsid w:val="00DD4489"/>
    <w:rsid w:val="00DD5248"/>
    <w:rsid w:val="00DD6769"/>
    <w:rsid w:val="00DD7636"/>
    <w:rsid w:val="00DE12AA"/>
    <w:rsid w:val="00DE42A2"/>
    <w:rsid w:val="00DE4DC7"/>
    <w:rsid w:val="00DE5B3B"/>
    <w:rsid w:val="00DE6022"/>
    <w:rsid w:val="00DF0B9F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BAA"/>
    <w:rsid w:val="00E04B4C"/>
    <w:rsid w:val="00E060BD"/>
    <w:rsid w:val="00E06C81"/>
    <w:rsid w:val="00E10CCA"/>
    <w:rsid w:val="00E1660E"/>
    <w:rsid w:val="00E17F1C"/>
    <w:rsid w:val="00E20883"/>
    <w:rsid w:val="00E21BE6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6F7D"/>
    <w:rsid w:val="00E5343D"/>
    <w:rsid w:val="00E5387E"/>
    <w:rsid w:val="00E538EA"/>
    <w:rsid w:val="00E53D82"/>
    <w:rsid w:val="00E53EE8"/>
    <w:rsid w:val="00E56527"/>
    <w:rsid w:val="00E575B2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44A"/>
    <w:rsid w:val="00EA4889"/>
    <w:rsid w:val="00EA4A28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5CCD"/>
    <w:rsid w:val="00F06061"/>
    <w:rsid w:val="00F075A7"/>
    <w:rsid w:val="00F1071D"/>
    <w:rsid w:val="00F122A7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74EF"/>
    <w:rsid w:val="00F7077F"/>
    <w:rsid w:val="00F7187F"/>
    <w:rsid w:val="00F71CAB"/>
    <w:rsid w:val="00F71DE1"/>
    <w:rsid w:val="00F757B1"/>
    <w:rsid w:val="00F75D9A"/>
    <w:rsid w:val="00F75F0F"/>
    <w:rsid w:val="00F764BB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35AD"/>
    <w:rsid w:val="00FA43B7"/>
    <w:rsid w:val="00FB0667"/>
    <w:rsid w:val="00FB0A91"/>
    <w:rsid w:val="00FB525B"/>
    <w:rsid w:val="00FB5427"/>
    <w:rsid w:val="00FB77A7"/>
    <w:rsid w:val="00FC0A27"/>
    <w:rsid w:val="00FC415C"/>
    <w:rsid w:val="00FC51D9"/>
    <w:rsid w:val="00FC5496"/>
    <w:rsid w:val="00FC601D"/>
    <w:rsid w:val="00FC71C5"/>
    <w:rsid w:val="00FC733A"/>
    <w:rsid w:val="00FC7DD5"/>
    <w:rsid w:val="00FD0951"/>
    <w:rsid w:val="00FD1972"/>
    <w:rsid w:val="00FD4BDB"/>
    <w:rsid w:val="00FD586A"/>
    <w:rsid w:val="00FD76C4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46197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luxury-drains/styledrai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finishes" TargetMode="External"/><Relationship Id="rId17" Type="http://schemas.openxmlformats.org/officeDocument/2006/relationships/hyperlink" Target="http://www.californiafauce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faucets.com/kitchen/seri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faucets.com/videos/the-2-minute-custom-fauc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bathroom/sink-shower-drains/zerodrain" TargetMode="External"/><Relationship Id="rId10" Type="http://schemas.openxmlformats.org/officeDocument/2006/relationships/hyperlink" Target="https://www.bhg.com/kitchen/remodeling/makeover/30-most-innovative-product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kitchen/faucets/pull-down/pull-down-kitchen-faucet-with-squeeze-handle-sprayer-high-spout-k55-100sq-tg" TargetMode="External"/><Relationship Id="rId14" Type="http://schemas.openxmlformats.org/officeDocument/2006/relationships/hyperlink" Target="http://www.calfaucets.com/category/shower-and-bath-systems/shower-and-tub-systems/styletherm-thermostatic-system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4213</Characters>
  <Application>Microsoft Office Word</Application>
  <DocSecurity>0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2024-03-19T10:29:00Z</dcterms:created>
  <dcterms:modified xsi:type="dcterms:W3CDTF">2024-03-19T11:18:00Z</dcterms:modified>
  <cp:category/>
</cp:coreProperties>
</file>