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CE9ABD" w14:textId="30B41315" w:rsidR="00136ECA" w:rsidRPr="00F160E1" w:rsidRDefault="00136ECA" w:rsidP="0067657D">
      <w:pPr>
        <w:pStyle w:val="Heading1A"/>
        <w:tabs>
          <w:tab w:val="left" w:pos="3290"/>
        </w:tabs>
        <w:spacing w:before="720"/>
        <w:ind w:left="0"/>
        <w:rPr>
          <w:rFonts w:ascii="Arial" w:hAnsi="Arial" w:cs="Arial"/>
          <w:b/>
        </w:rPr>
      </w:pPr>
      <w:r w:rsidRPr="00F160E1">
        <w:rPr>
          <w:rFonts w:ascii="Arial" w:hAnsi="Arial" w:cs="Arial"/>
          <w:b/>
        </w:rPr>
        <w:t>PRESS RELEASE</w:t>
      </w:r>
      <w:r w:rsidR="0067657D">
        <w:rPr>
          <w:rFonts w:ascii="Arial" w:hAnsi="Arial" w:cs="Arial"/>
          <w:b/>
        </w:rPr>
        <w:tab/>
      </w:r>
    </w:p>
    <w:p w14:paraId="7262063B" w14:textId="77777777" w:rsidR="00EC4CCD" w:rsidRPr="00E65C44" w:rsidRDefault="00EC4CCD" w:rsidP="00EC4CCD">
      <w:pPr>
        <w:rPr>
          <w:rFonts w:ascii="Abadi MT Condensed Light" w:hAnsi="Abadi MT Condensed Light"/>
        </w:rPr>
      </w:pPr>
      <w:r w:rsidRPr="00136ECA">
        <w:rPr>
          <w:rFonts w:ascii="Arial" w:hAnsi="Arial" w:cs="Arial"/>
          <w:color w:val="0D0D0D"/>
          <w:sz w:val="22"/>
        </w:rPr>
        <w:t xml:space="preserve">Contact: </w:t>
      </w:r>
      <w:r>
        <w:rPr>
          <w:rFonts w:ascii="Arial" w:hAnsi="Arial" w:cs="Arial"/>
          <w:color w:val="0D0D0D"/>
          <w:sz w:val="22"/>
        </w:rPr>
        <w:t>Mary Beth Duehr</w:t>
      </w:r>
      <w:r w:rsidRPr="00136ECA">
        <w:rPr>
          <w:rFonts w:ascii="Arial" w:hAnsi="Arial" w:cs="Arial"/>
          <w:color w:val="0D0D0D"/>
          <w:sz w:val="22"/>
        </w:rPr>
        <w:cr/>
      </w:r>
      <w:r w:rsidRPr="00E65C44">
        <w:rPr>
          <w:rFonts w:ascii="Abadi MT Condensed Light" w:hAnsi="Abadi MT Condensed Light"/>
          <w:color w:val="FF6600"/>
        </w:rPr>
        <w:t xml:space="preserve">d u e h </w:t>
      </w:r>
      <w:proofErr w:type="gramStart"/>
      <w:r w:rsidRPr="00E65C44">
        <w:rPr>
          <w:rFonts w:ascii="Abadi MT Condensed Light" w:hAnsi="Abadi MT Condensed Light"/>
          <w:color w:val="FF6600"/>
        </w:rPr>
        <w:t xml:space="preserve">r  </w:t>
      </w:r>
      <w:r w:rsidRPr="00E65C44">
        <w:rPr>
          <w:rFonts w:ascii="Abadi MT Condensed Light" w:hAnsi="Abadi MT Condensed Light"/>
          <w:color w:val="3366FF"/>
        </w:rPr>
        <w:t>&amp;</w:t>
      </w:r>
      <w:proofErr w:type="gramEnd"/>
      <w:r w:rsidRPr="00E65C44">
        <w:rPr>
          <w:rFonts w:ascii="Abadi MT Condensed Light" w:hAnsi="Abadi MT Condensed Light"/>
          <w:color w:val="FF6600"/>
        </w:rPr>
        <w:t xml:space="preserve">  a s </w:t>
      </w:r>
      <w:proofErr w:type="spellStart"/>
      <w:r w:rsidRPr="00E65C44">
        <w:rPr>
          <w:rFonts w:ascii="Abadi MT Condensed Light" w:hAnsi="Abadi MT Condensed Light"/>
          <w:color w:val="FF6600"/>
        </w:rPr>
        <w:t>s</w:t>
      </w:r>
      <w:proofErr w:type="spellEnd"/>
      <w:r w:rsidRPr="00E65C44">
        <w:rPr>
          <w:rFonts w:ascii="Abadi MT Condensed Light" w:hAnsi="Abadi MT Condensed Light"/>
          <w:color w:val="FF6600"/>
        </w:rPr>
        <w:t xml:space="preserve"> o c </w:t>
      </w:r>
      <w:proofErr w:type="spellStart"/>
      <w:r w:rsidRPr="00E65C44">
        <w:rPr>
          <w:rFonts w:ascii="Abadi MT Condensed Light" w:hAnsi="Abadi MT Condensed Light"/>
          <w:color w:val="FF6600"/>
        </w:rPr>
        <w:t>i</w:t>
      </w:r>
      <w:proofErr w:type="spellEnd"/>
      <w:r w:rsidRPr="00E65C44">
        <w:rPr>
          <w:rFonts w:ascii="Abadi MT Condensed Light" w:hAnsi="Abadi MT Condensed Light"/>
          <w:color w:val="FF6600"/>
        </w:rPr>
        <w:t xml:space="preserve"> a t e s</w:t>
      </w:r>
    </w:p>
    <w:p w14:paraId="3595F65A" w14:textId="77777777" w:rsidR="00EC4CCD" w:rsidRPr="00136ECA" w:rsidRDefault="00EC4CCD" w:rsidP="00EC4CCD">
      <w:pPr>
        <w:rPr>
          <w:rFonts w:ascii="Arial" w:hAnsi="Arial" w:cs="Arial"/>
          <w:color w:val="000000"/>
          <w:sz w:val="22"/>
        </w:rPr>
      </w:pPr>
      <w:r w:rsidRPr="00136ECA">
        <w:rPr>
          <w:rFonts w:ascii="Arial" w:hAnsi="Arial" w:cs="Arial"/>
          <w:color w:val="000000"/>
          <w:sz w:val="22"/>
        </w:rPr>
        <w:t xml:space="preserve">1902 Wright Pl, </w:t>
      </w:r>
      <w:proofErr w:type="spellStart"/>
      <w:r w:rsidRPr="00136ECA">
        <w:rPr>
          <w:rFonts w:ascii="Arial" w:hAnsi="Arial" w:cs="Arial"/>
          <w:color w:val="000000"/>
          <w:sz w:val="22"/>
        </w:rPr>
        <w:t>Ste</w:t>
      </w:r>
      <w:proofErr w:type="spellEnd"/>
      <w:r w:rsidRPr="00136ECA">
        <w:rPr>
          <w:rFonts w:ascii="Arial" w:hAnsi="Arial" w:cs="Arial"/>
          <w:color w:val="000000"/>
          <w:sz w:val="22"/>
        </w:rPr>
        <w:t xml:space="preserve"> 200</w:t>
      </w:r>
    </w:p>
    <w:p w14:paraId="5518AA58" w14:textId="77777777" w:rsidR="00EC4CCD" w:rsidRPr="00136ECA" w:rsidRDefault="00EC4CCD" w:rsidP="00EC4CCD">
      <w:pPr>
        <w:rPr>
          <w:rFonts w:ascii="Arial" w:hAnsi="Arial" w:cs="Arial"/>
          <w:color w:val="000000"/>
          <w:sz w:val="22"/>
        </w:rPr>
      </w:pPr>
      <w:r w:rsidRPr="00136ECA">
        <w:rPr>
          <w:rFonts w:ascii="Arial" w:hAnsi="Arial" w:cs="Arial"/>
          <w:color w:val="000000"/>
          <w:sz w:val="22"/>
        </w:rPr>
        <w:t>Carlsbad, CA  92008</w:t>
      </w:r>
      <w:r w:rsidRPr="00136ECA">
        <w:rPr>
          <w:rFonts w:ascii="Arial" w:hAnsi="Arial" w:cs="Arial"/>
          <w:color w:val="000000"/>
          <w:sz w:val="22"/>
        </w:rPr>
        <w:cr/>
      </w:r>
      <w:proofErr w:type="spellStart"/>
      <w:r w:rsidRPr="00136ECA">
        <w:rPr>
          <w:rFonts w:ascii="Arial" w:hAnsi="Arial" w:cs="Arial"/>
          <w:color w:val="000000"/>
          <w:sz w:val="22"/>
        </w:rPr>
        <w:t>tel</w:t>
      </w:r>
      <w:proofErr w:type="spellEnd"/>
      <w:r w:rsidRPr="00136ECA">
        <w:rPr>
          <w:rFonts w:ascii="Arial" w:hAnsi="Arial" w:cs="Arial"/>
          <w:color w:val="000000"/>
          <w:sz w:val="22"/>
        </w:rPr>
        <w:t xml:space="preserve"> 760.918.5622</w:t>
      </w:r>
    </w:p>
    <w:p w14:paraId="2E4BCF08" w14:textId="77777777" w:rsidR="00EC4CCD" w:rsidRPr="005376AA" w:rsidRDefault="00EC4CCD" w:rsidP="00EC4CCD">
      <w:pPr>
        <w:rPr>
          <w:rFonts w:ascii="Arial" w:hAnsi="Arial" w:cs="Arial"/>
          <w:color w:val="000000"/>
          <w:sz w:val="22"/>
          <w:szCs w:val="22"/>
        </w:rPr>
      </w:pPr>
      <w:r w:rsidRPr="00136ECA">
        <w:rPr>
          <w:rFonts w:ascii="Arial" w:hAnsi="Arial" w:cs="Arial"/>
          <w:color w:val="000000"/>
          <w:sz w:val="22"/>
        </w:rPr>
        <w:t>fax 760.918.5505</w:t>
      </w:r>
    </w:p>
    <w:bookmarkStart w:id="0" w:name="_GoBack"/>
    <w:p w14:paraId="06348747" w14:textId="2D523050" w:rsidR="00AB08CC" w:rsidRPr="00CB117B" w:rsidRDefault="00CB117B" w:rsidP="00EC4CCD">
      <w:pPr>
        <w:rPr>
          <w:rFonts w:ascii="Arial" w:hAnsi="Arial" w:cs="Arial"/>
          <w:b/>
        </w:rPr>
      </w:pPr>
      <w:r w:rsidRPr="00CB117B">
        <w:fldChar w:fldCharType="begin"/>
      </w:r>
      <w:r w:rsidRPr="00CB117B">
        <w:instrText xml:space="preserve"> HYPERLINK "mailto:holly@duehrandassociates.com" </w:instrText>
      </w:r>
      <w:r w:rsidRPr="00CB117B">
        <w:fldChar w:fldCharType="separate"/>
      </w:r>
      <w:r w:rsidR="00EC4CCD" w:rsidRPr="00CB117B">
        <w:rPr>
          <w:rStyle w:val="Hyperlink"/>
          <w:rFonts w:ascii="Arial" w:hAnsi="Arial" w:cs="Arial"/>
          <w:color w:val="auto"/>
          <w:sz w:val="22"/>
        </w:rPr>
        <w:t>marybeth@duehrandassociates.com</w:t>
      </w:r>
      <w:r w:rsidRPr="00CB117B">
        <w:rPr>
          <w:rStyle w:val="Hyperlink"/>
          <w:rFonts w:ascii="Arial" w:hAnsi="Arial" w:cs="Arial"/>
          <w:color w:val="auto"/>
          <w:sz w:val="22"/>
        </w:rPr>
        <w:fldChar w:fldCharType="end"/>
      </w:r>
    </w:p>
    <w:bookmarkEnd w:id="0"/>
    <w:p w14:paraId="5817A1FB" w14:textId="77777777" w:rsidR="00AC4003" w:rsidRDefault="00AC4003" w:rsidP="00AC4003">
      <w:pPr>
        <w:widowControl w:val="0"/>
        <w:autoSpaceDE w:val="0"/>
        <w:autoSpaceDN w:val="0"/>
        <w:adjustRightInd w:val="0"/>
        <w:rPr>
          <w:rFonts w:ascii="Arial" w:hAnsi="Arial"/>
          <w:b/>
          <w:strike/>
          <w:color w:val="FF0000"/>
          <w:sz w:val="36"/>
        </w:rPr>
      </w:pPr>
    </w:p>
    <w:p w14:paraId="28997CCF" w14:textId="77777777" w:rsidR="00C310AE" w:rsidRDefault="00C310AE" w:rsidP="00AC4003">
      <w:pPr>
        <w:widowControl w:val="0"/>
        <w:autoSpaceDE w:val="0"/>
        <w:autoSpaceDN w:val="0"/>
        <w:adjustRightInd w:val="0"/>
        <w:rPr>
          <w:rFonts w:ascii="Arial" w:hAnsi="Arial" w:cs="Arial"/>
          <w:b/>
          <w:bCs/>
          <w:sz w:val="28"/>
          <w:szCs w:val="28"/>
        </w:rPr>
      </w:pPr>
    </w:p>
    <w:p w14:paraId="61EC37F0" w14:textId="1BCBBF8F" w:rsidR="00AC4003" w:rsidRPr="007114CB" w:rsidRDefault="00C57D5A" w:rsidP="00AC4003">
      <w:pPr>
        <w:widowControl w:val="0"/>
        <w:autoSpaceDE w:val="0"/>
        <w:autoSpaceDN w:val="0"/>
        <w:adjustRightInd w:val="0"/>
        <w:rPr>
          <w:sz w:val="36"/>
          <w:szCs w:val="36"/>
        </w:rPr>
      </w:pPr>
      <w:r w:rsidRPr="007114CB">
        <w:rPr>
          <w:rFonts w:ascii="Arial" w:hAnsi="Arial" w:cs="Arial"/>
          <w:b/>
          <w:bCs/>
          <w:sz w:val="36"/>
          <w:szCs w:val="36"/>
        </w:rPr>
        <w:t xml:space="preserve">California Faucets </w:t>
      </w:r>
      <w:r w:rsidR="00587989" w:rsidRPr="007114CB">
        <w:rPr>
          <w:rFonts w:ascii="Arial" w:hAnsi="Arial" w:cs="Arial"/>
          <w:b/>
          <w:bCs/>
          <w:sz w:val="36"/>
          <w:szCs w:val="36"/>
        </w:rPr>
        <w:t xml:space="preserve">Announces </w:t>
      </w:r>
      <w:r w:rsidR="002574B5" w:rsidRPr="007114CB">
        <w:rPr>
          <w:rFonts w:ascii="Arial" w:hAnsi="Arial" w:cs="Arial"/>
          <w:b/>
          <w:bCs/>
          <w:sz w:val="36"/>
          <w:szCs w:val="36"/>
        </w:rPr>
        <w:t xml:space="preserve">Two </w:t>
      </w:r>
      <w:r w:rsidR="00553D41" w:rsidRPr="007114CB">
        <w:rPr>
          <w:rFonts w:ascii="Arial" w:hAnsi="Arial" w:cs="Arial"/>
          <w:b/>
          <w:bCs/>
          <w:sz w:val="36"/>
          <w:szCs w:val="36"/>
        </w:rPr>
        <w:t xml:space="preserve">Key </w:t>
      </w:r>
      <w:r w:rsidRPr="007114CB">
        <w:rPr>
          <w:rFonts w:ascii="Arial" w:hAnsi="Arial" w:cs="Arial"/>
          <w:b/>
          <w:bCs/>
          <w:sz w:val="36"/>
          <w:szCs w:val="36"/>
        </w:rPr>
        <w:t>Promotions</w:t>
      </w:r>
      <w:r w:rsidR="00895CD8" w:rsidRPr="007114CB">
        <w:rPr>
          <w:rFonts w:ascii="Arial" w:hAnsi="Arial" w:cs="Arial"/>
          <w:b/>
          <w:bCs/>
          <w:sz w:val="36"/>
          <w:szCs w:val="36"/>
        </w:rPr>
        <w:t xml:space="preserve"> and a New Hire</w:t>
      </w:r>
    </w:p>
    <w:p w14:paraId="49310511" w14:textId="77777777" w:rsidR="00AB08CC" w:rsidRPr="007114CB" w:rsidRDefault="00AB08CC">
      <w:pPr>
        <w:rPr>
          <w:rFonts w:ascii="Arial" w:hAnsi="Arial" w:cs="Arial"/>
          <w:b/>
        </w:rPr>
      </w:pPr>
    </w:p>
    <w:p w14:paraId="789C3404" w14:textId="30F8951E" w:rsidR="007046D5" w:rsidRPr="007114CB" w:rsidRDefault="00F831AA">
      <w:pPr>
        <w:rPr>
          <w:rFonts w:ascii="Arial" w:hAnsi="Arial"/>
          <w:sz w:val="28"/>
        </w:rPr>
      </w:pPr>
      <w:r w:rsidRPr="007114CB">
        <w:rPr>
          <w:rFonts w:ascii="Arial" w:hAnsi="Arial"/>
          <w:sz w:val="28"/>
        </w:rPr>
        <w:t>Promotion</w:t>
      </w:r>
      <w:r w:rsidR="00587989" w:rsidRPr="007114CB">
        <w:rPr>
          <w:rFonts w:ascii="Arial" w:hAnsi="Arial"/>
          <w:sz w:val="28"/>
        </w:rPr>
        <w:t xml:space="preserve"> o</w:t>
      </w:r>
      <w:r w:rsidR="00052881">
        <w:rPr>
          <w:rFonts w:ascii="Arial" w:hAnsi="Arial"/>
          <w:sz w:val="28"/>
        </w:rPr>
        <w:t>f sales and operations managers</w:t>
      </w:r>
      <w:r w:rsidR="00587989" w:rsidRPr="007114CB">
        <w:rPr>
          <w:rFonts w:ascii="Arial" w:hAnsi="Arial"/>
          <w:sz w:val="28"/>
        </w:rPr>
        <w:t xml:space="preserve"> along with a new</w:t>
      </w:r>
      <w:r w:rsidR="006D37F7" w:rsidRPr="007114CB">
        <w:rPr>
          <w:rFonts w:ascii="Arial" w:hAnsi="Arial"/>
          <w:sz w:val="28"/>
        </w:rPr>
        <w:t>ly created</w:t>
      </w:r>
      <w:r w:rsidR="00587989" w:rsidRPr="007114CB">
        <w:rPr>
          <w:rFonts w:ascii="Arial" w:hAnsi="Arial"/>
          <w:sz w:val="28"/>
        </w:rPr>
        <w:t xml:space="preserve"> customer service</w:t>
      </w:r>
      <w:r w:rsidR="00C943C0" w:rsidRPr="007114CB">
        <w:rPr>
          <w:rFonts w:ascii="Arial" w:hAnsi="Arial"/>
          <w:sz w:val="28"/>
        </w:rPr>
        <w:t xml:space="preserve"> </w:t>
      </w:r>
      <w:r w:rsidR="002C57C3" w:rsidRPr="007114CB">
        <w:rPr>
          <w:rFonts w:ascii="Arial" w:hAnsi="Arial"/>
          <w:sz w:val="28"/>
        </w:rPr>
        <w:t xml:space="preserve">senior </w:t>
      </w:r>
      <w:r w:rsidR="00C943C0" w:rsidRPr="007114CB">
        <w:rPr>
          <w:rFonts w:ascii="Arial" w:hAnsi="Arial"/>
          <w:sz w:val="28"/>
        </w:rPr>
        <w:t>manager</w:t>
      </w:r>
      <w:r w:rsidR="006D37F7" w:rsidRPr="007114CB">
        <w:rPr>
          <w:rFonts w:ascii="Arial" w:hAnsi="Arial"/>
          <w:sz w:val="28"/>
        </w:rPr>
        <w:t xml:space="preserve"> position</w:t>
      </w:r>
      <w:r w:rsidR="00587989" w:rsidRPr="007114CB">
        <w:rPr>
          <w:rFonts w:ascii="Arial" w:hAnsi="Arial"/>
          <w:sz w:val="28"/>
        </w:rPr>
        <w:t xml:space="preserve"> will help the manufacturer manage rapid growth</w:t>
      </w:r>
    </w:p>
    <w:p w14:paraId="4E96158E" w14:textId="77777777" w:rsidR="00DA1FC4" w:rsidRPr="007114CB" w:rsidRDefault="00DA1FC4" w:rsidP="002C2947">
      <w:pPr>
        <w:spacing w:line="360" w:lineRule="auto"/>
        <w:rPr>
          <w:rFonts w:ascii="Arial" w:hAnsi="Arial" w:cs="Arial"/>
          <w:sz w:val="28"/>
        </w:rPr>
      </w:pPr>
    </w:p>
    <w:p w14:paraId="4215278A" w14:textId="2977C349" w:rsidR="00276B3A" w:rsidRPr="00A7505C" w:rsidRDefault="00545E35" w:rsidP="00AB08CC">
      <w:pPr>
        <w:pStyle w:val="BodyText2"/>
        <w:rPr>
          <w:color w:val="000000" w:themeColor="text1"/>
          <w:sz w:val="24"/>
        </w:rPr>
      </w:pPr>
      <w:bookmarkStart w:id="1" w:name="OLE_LINK3"/>
      <w:bookmarkStart w:id="2" w:name="OLE_LINK4"/>
      <w:bookmarkStart w:id="3" w:name="OLE_LINK8"/>
      <w:r w:rsidRPr="007114CB">
        <w:rPr>
          <w:color w:val="auto"/>
          <w:szCs w:val="22"/>
        </w:rPr>
        <w:t xml:space="preserve">(Huntington Beach, CA, </w:t>
      </w:r>
      <w:r w:rsidR="00DD6C31">
        <w:rPr>
          <w:color w:val="auto"/>
          <w:szCs w:val="22"/>
        </w:rPr>
        <w:t>April 19</w:t>
      </w:r>
      <w:r w:rsidR="00FB332A" w:rsidRPr="007114CB">
        <w:rPr>
          <w:color w:val="auto"/>
          <w:szCs w:val="22"/>
        </w:rPr>
        <w:t>, 201</w:t>
      </w:r>
      <w:r w:rsidR="00AC466A" w:rsidRPr="007114CB">
        <w:rPr>
          <w:color w:val="auto"/>
          <w:szCs w:val="22"/>
        </w:rPr>
        <w:t>7</w:t>
      </w:r>
      <w:r w:rsidRPr="007114CB">
        <w:rPr>
          <w:color w:val="auto"/>
          <w:szCs w:val="22"/>
        </w:rPr>
        <w:t>)</w:t>
      </w:r>
      <w:r w:rsidRPr="007114CB">
        <w:rPr>
          <w:color w:val="auto"/>
          <w:sz w:val="24"/>
        </w:rPr>
        <w:t xml:space="preserve"> </w:t>
      </w:r>
      <w:r w:rsidR="00DD4416" w:rsidRPr="007114CB">
        <w:rPr>
          <w:color w:val="auto"/>
          <w:sz w:val="24"/>
        </w:rPr>
        <w:t>California Faucets</w:t>
      </w:r>
      <w:r w:rsidR="00C57D5A" w:rsidRPr="007114CB">
        <w:rPr>
          <w:color w:val="auto"/>
          <w:sz w:val="24"/>
        </w:rPr>
        <w:t xml:space="preserve">, manufacturer of artisan-crafted bath and kitchen fixtures, </w:t>
      </w:r>
      <w:bookmarkEnd w:id="1"/>
      <w:bookmarkEnd w:id="2"/>
      <w:bookmarkEnd w:id="3"/>
      <w:r w:rsidR="00C57D5A" w:rsidRPr="007114CB">
        <w:rPr>
          <w:color w:val="auto"/>
          <w:sz w:val="24"/>
        </w:rPr>
        <w:t xml:space="preserve">is </w:t>
      </w:r>
      <w:r w:rsidR="00F831AA" w:rsidRPr="007114CB">
        <w:rPr>
          <w:color w:val="auto"/>
          <w:sz w:val="24"/>
        </w:rPr>
        <w:t>strengthening</w:t>
      </w:r>
      <w:r w:rsidR="00C57D5A" w:rsidRPr="007114CB">
        <w:rPr>
          <w:color w:val="auto"/>
          <w:sz w:val="24"/>
        </w:rPr>
        <w:t xml:space="preserve"> its </w:t>
      </w:r>
      <w:r w:rsidR="00F831AA" w:rsidRPr="007114CB">
        <w:rPr>
          <w:color w:val="auto"/>
          <w:sz w:val="24"/>
        </w:rPr>
        <w:t>leadership</w:t>
      </w:r>
      <w:r w:rsidR="00C57D5A" w:rsidRPr="007114CB">
        <w:rPr>
          <w:color w:val="auto"/>
          <w:sz w:val="24"/>
        </w:rPr>
        <w:t xml:space="preserve"> team with two </w:t>
      </w:r>
      <w:r w:rsidR="00C57D5A" w:rsidRPr="00A7505C">
        <w:rPr>
          <w:color w:val="000000" w:themeColor="text1"/>
          <w:sz w:val="24"/>
        </w:rPr>
        <w:t xml:space="preserve">promotions </w:t>
      </w:r>
      <w:r w:rsidR="00F831AA" w:rsidRPr="00A7505C">
        <w:rPr>
          <w:color w:val="000000" w:themeColor="text1"/>
          <w:sz w:val="24"/>
        </w:rPr>
        <w:t>on</w:t>
      </w:r>
      <w:r w:rsidR="00C57D5A" w:rsidRPr="00A7505C">
        <w:rPr>
          <w:color w:val="000000" w:themeColor="text1"/>
          <w:sz w:val="24"/>
        </w:rPr>
        <w:t xml:space="preserve"> </w:t>
      </w:r>
      <w:r w:rsidR="00587989" w:rsidRPr="00A7505C">
        <w:rPr>
          <w:color w:val="000000" w:themeColor="text1"/>
          <w:sz w:val="24"/>
        </w:rPr>
        <w:t>the</w:t>
      </w:r>
      <w:r w:rsidR="00C57D5A" w:rsidRPr="00A7505C">
        <w:rPr>
          <w:color w:val="000000" w:themeColor="text1"/>
          <w:sz w:val="24"/>
        </w:rPr>
        <w:t xml:space="preserve"> </w:t>
      </w:r>
      <w:r w:rsidR="00F831AA" w:rsidRPr="00A7505C">
        <w:rPr>
          <w:color w:val="000000" w:themeColor="text1"/>
          <w:sz w:val="24"/>
        </w:rPr>
        <w:t>executive level</w:t>
      </w:r>
      <w:r w:rsidR="00C57D5A" w:rsidRPr="00A7505C">
        <w:rPr>
          <w:color w:val="000000" w:themeColor="text1"/>
          <w:sz w:val="24"/>
        </w:rPr>
        <w:t xml:space="preserve"> and a new </w:t>
      </w:r>
      <w:r w:rsidR="00283C4D" w:rsidRPr="00A7505C">
        <w:rPr>
          <w:color w:val="000000" w:themeColor="text1"/>
          <w:sz w:val="24"/>
        </w:rPr>
        <w:t xml:space="preserve">senior manager, </w:t>
      </w:r>
      <w:r w:rsidR="002C57C3" w:rsidRPr="00A7505C">
        <w:rPr>
          <w:color w:val="000000" w:themeColor="text1"/>
          <w:sz w:val="24"/>
        </w:rPr>
        <w:t xml:space="preserve">customer </w:t>
      </w:r>
      <w:r w:rsidR="00283C4D" w:rsidRPr="00A7505C">
        <w:rPr>
          <w:color w:val="000000" w:themeColor="text1"/>
          <w:sz w:val="24"/>
        </w:rPr>
        <w:t>experience</w:t>
      </w:r>
      <w:r w:rsidR="00C57D5A" w:rsidRPr="00A7505C">
        <w:rPr>
          <w:color w:val="000000" w:themeColor="text1"/>
          <w:sz w:val="24"/>
        </w:rPr>
        <w:t>.</w:t>
      </w:r>
    </w:p>
    <w:p w14:paraId="0245E943" w14:textId="77777777" w:rsidR="00C57D5A" w:rsidRPr="007114CB" w:rsidRDefault="00C57D5A" w:rsidP="00AB08CC">
      <w:pPr>
        <w:pStyle w:val="BodyText2"/>
        <w:rPr>
          <w:color w:val="auto"/>
          <w:sz w:val="24"/>
        </w:rPr>
      </w:pPr>
    </w:p>
    <w:p w14:paraId="2AFDCAD7" w14:textId="6C34CAB8" w:rsidR="00C57D5A" w:rsidRPr="007114CB" w:rsidRDefault="00C57D5A" w:rsidP="00C57D5A">
      <w:pPr>
        <w:pStyle w:val="BodyText2"/>
        <w:rPr>
          <w:rFonts w:cs="Arial"/>
          <w:color w:val="auto"/>
          <w:sz w:val="24"/>
        </w:rPr>
      </w:pPr>
      <w:r w:rsidRPr="007114CB">
        <w:rPr>
          <w:rFonts w:cs="Arial"/>
          <w:b/>
          <w:color w:val="auto"/>
          <w:sz w:val="24"/>
        </w:rPr>
        <w:t>Steven Weinberg</w:t>
      </w:r>
      <w:r w:rsidRPr="007114CB">
        <w:rPr>
          <w:rFonts w:cs="Arial"/>
          <w:color w:val="auto"/>
          <w:sz w:val="24"/>
        </w:rPr>
        <w:t xml:space="preserve"> has been promoted from National Sales Manager to </w:t>
      </w:r>
      <w:r w:rsidR="00553D41" w:rsidRPr="007114CB">
        <w:rPr>
          <w:rFonts w:cs="Arial"/>
          <w:b/>
          <w:color w:val="auto"/>
          <w:sz w:val="24"/>
        </w:rPr>
        <w:t>Vice President,</w:t>
      </w:r>
      <w:r w:rsidR="002C57C3" w:rsidRPr="007114CB">
        <w:rPr>
          <w:rFonts w:cs="Arial"/>
          <w:b/>
          <w:color w:val="auto"/>
          <w:sz w:val="24"/>
        </w:rPr>
        <w:t xml:space="preserve"> </w:t>
      </w:r>
      <w:r w:rsidRPr="007114CB">
        <w:rPr>
          <w:rFonts w:cs="Arial"/>
          <w:b/>
          <w:color w:val="auto"/>
          <w:sz w:val="24"/>
        </w:rPr>
        <w:t>Sales</w:t>
      </w:r>
      <w:r w:rsidRPr="007114CB">
        <w:rPr>
          <w:rFonts w:cs="Arial"/>
          <w:color w:val="auto"/>
          <w:sz w:val="24"/>
        </w:rPr>
        <w:t xml:space="preserve">. Along with continuing to oversee the company’s growing sales team serving distributor partners nationwide, Weinberg will assume a greater role in developing companywide sales strategies. Weinberg has been with California Faucets since 2011; his </w:t>
      </w:r>
      <w:r w:rsidR="007E374B" w:rsidRPr="007114CB">
        <w:rPr>
          <w:rFonts w:cs="Arial"/>
          <w:color w:val="auto"/>
          <w:sz w:val="24"/>
        </w:rPr>
        <w:t xml:space="preserve">extensive experience in the K&amp;B space also includes </w:t>
      </w:r>
      <w:r w:rsidR="007E374B" w:rsidRPr="007114CB">
        <w:rPr>
          <w:rFonts w:cs="Arial"/>
          <w:color w:val="auto"/>
          <w:sz w:val="24"/>
        </w:rPr>
        <w:lastRenderedPageBreak/>
        <w:t xml:space="preserve">owning and operating The </w:t>
      </w:r>
      <w:proofErr w:type="spellStart"/>
      <w:r w:rsidR="007E374B" w:rsidRPr="007114CB">
        <w:rPr>
          <w:rFonts w:cs="Arial"/>
          <w:color w:val="auto"/>
          <w:sz w:val="24"/>
        </w:rPr>
        <w:t>Glassmith</w:t>
      </w:r>
      <w:proofErr w:type="spellEnd"/>
      <w:r w:rsidR="007E374B" w:rsidRPr="007114CB">
        <w:rPr>
          <w:rFonts w:cs="Arial"/>
          <w:color w:val="auto"/>
          <w:sz w:val="24"/>
        </w:rPr>
        <w:t xml:space="preserve"> Shop bath showroom and serving as president of the Decorative Plumbing Hardware Association</w:t>
      </w:r>
      <w:r w:rsidR="00F831AA" w:rsidRPr="007114CB">
        <w:rPr>
          <w:rFonts w:cs="Arial"/>
          <w:color w:val="auto"/>
          <w:sz w:val="24"/>
        </w:rPr>
        <w:t xml:space="preserve"> (DPHA)</w:t>
      </w:r>
      <w:r w:rsidR="007E374B" w:rsidRPr="007114CB">
        <w:rPr>
          <w:rFonts w:cs="Arial"/>
          <w:color w:val="auto"/>
          <w:sz w:val="24"/>
        </w:rPr>
        <w:t xml:space="preserve">. </w:t>
      </w:r>
    </w:p>
    <w:p w14:paraId="76D3523F" w14:textId="77777777" w:rsidR="007E374B" w:rsidRPr="007114CB" w:rsidRDefault="007E374B" w:rsidP="00C57D5A">
      <w:pPr>
        <w:pStyle w:val="BodyText2"/>
        <w:rPr>
          <w:rFonts w:cs="Arial"/>
          <w:color w:val="auto"/>
          <w:sz w:val="24"/>
        </w:rPr>
      </w:pPr>
    </w:p>
    <w:p w14:paraId="240730D3" w14:textId="6F3BF4CD" w:rsidR="007E374B" w:rsidRPr="007114CB" w:rsidRDefault="007E374B" w:rsidP="00C57D5A">
      <w:pPr>
        <w:pStyle w:val="BodyText2"/>
        <w:rPr>
          <w:rFonts w:cs="Arial"/>
          <w:color w:val="auto"/>
          <w:sz w:val="24"/>
        </w:rPr>
      </w:pPr>
      <w:r w:rsidRPr="00A7505C">
        <w:rPr>
          <w:rFonts w:cs="Arial"/>
          <w:color w:val="000000" w:themeColor="text1"/>
          <w:sz w:val="24"/>
        </w:rPr>
        <w:t xml:space="preserve">California Faucets is also promoting </w:t>
      </w:r>
      <w:r w:rsidRPr="00A7505C">
        <w:rPr>
          <w:rFonts w:cs="Arial"/>
          <w:b/>
          <w:color w:val="000000" w:themeColor="text1"/>
          <w:sz w:val="24"/>
        </w:rPr>
        <w:t>Brian Hunt</w:t>
      </w:r>
      <w:r w:rsidRPr="00A7505C">
        <w:rPr>
          <w:rFonts w:cs="Arial"/>
          <w:color w:val="000000" w:themeColor="text1"/>
          <w:sz w:val="24"/>
        </w:rPr>
        <w:t xml:space="preserve"> to </w:t>
      </w:r>
      <w:r w:rsidRPr="00A7505C">
        <w:rPr>
          <w:rFonts w:cs="Arial"/>
          <w:b/>
          <w:color w:val="000000" w:themeColor="text1"/>
          <w:sz w:val="24"/>
        </w:rPr>
        <w:t>Vice President</w:t>
      </w:r>
      <w:r w:rsidR="00283C4D" w:rsidRPr="00A7505C">
        <w:rPr>
          <w:rFonts w:cs="Arial"/>
          <w:b/>
          <w:color w:val="000000" w:themeColor="text1"/>
          <w:sz w:val="24"/>
        </w:rPr>
        <w:t>,</w:t>
      </w:r>
      <w:r w:rsidRPr="00A7505C">
        <w:rPr>
          <w:rFonts w:cs="Arial"/>
          <w:b/>
          <w:color w:val="000000" w:themeColor="text1"/>
          <w:sz w:val="24"/>
        </w:rPr>
        <w:t xml:space="preserve"> Operations</w:t>
      </w:r>
      <w:r w:rsidRPr="00A7505C">
        <w:rPr>
          <w:rFonts w:cs="Arial"/>
          <w:color w:val="000000" w:themeColor="text1"/>
          <w:sz w:val="24"/>
        </w:rPr>
        <w:t>.</w:t>
      </w:r>
      <w:r w:rsidRPr="007114CB">
        <w:rPr>
          <w:rFonts w:cs="Arial"/>
          <w:color w:val="auto"/>
          <w:sz w:val="24"/>
        </w:rPr>
        <w:t xml:space="preserve"> Formerly the Director of Operations, Hunt will remain in charge of production and manufacturing, supply chain, facilities, and IT while taking a greater role in strategic planning alongside the rest of the executive team. He also will focus on facility and equipment planning, efficient factory layout, staff safety initiatives, supply chain optimization, and IT implementation. Part of the California Faucets team since 2013, Hunt previously worked with RSI Home Products and Dell Computers. </w:t>
      </w:r>
    </w:p>
    <w:p w14:paraId="7BA201A6" w14:textId="77777777" w:rsidR="007E374B" w:rsidRPr="007114CB" w:rsidRDefault="007E374B" w:rsidP="00C57D5A">
      <w:pPr>
        <w:pStyle w:val="BodyText2"/>
        <w:rPr>
          <w:rFonts w:cs="Arial"/>
          <w:color w:val="auto"/>
          <w:sz w:val="24"/>
        </w:rPr>
      </w:pPr>
    </w:p>
    <w:p w14:paraId="564A879A" w14:textId="6CEFB237" w:rsidR="007E374B" w:rsidRPr="007114CB" w:rsidRDefault="007E374B" w:rsidP="00C57D5A">
      <w:pPr>
        <w:pStyle w:val="BodyText2"/>
        <w:rPr>
          <w:rFonts w:cs="Arial"/>
          <w:color w:val="auto"/>
          <w:sz w:val="24"/>
        </w:rPr>
      </w:pPr>
      <w:r w:rsidRPr="007114CB">
        <w:rPr>
          <w:rFonts w:cs="Arial"/>
          <w:color w:val="auto"/>
          <w:sz w:val="24"/>
        </w:rPr>
        <w:t>Finally, the company has</w:t>
      </w:r>
      <w:r w:rsidR="00553D41" w:rsidRPr="007114CB">
        <w:rPr>
          <w:rFonts w:cs="Arial"/>
          <w:color w:val="auto"/>
          <w:sz w:val="24"/>
        </w:rPr>
        <w:t xml:space="preserve"> </w:t>
      </w:r>
      <w:r w:rsidRPr="007114CB">
        <w:rPr>
          <w:rFonts w:cs="Arial"/>
          <w:color w:val="auto"/>
          <w:sz w:val="24"/>
        </w:rPr>
        <w:t xml:space="preserve">brought in </w:t>
      </w:r>
      <w:r w:rsidRPr="007114CB">
        <w:rPr>
          <w:rFonts w:cs="Arial"/>
          <w:b/>
          <w:color w:val="auto"/>
          <w:sz w:val="24"/>
        </w:rPr>
        <w:t>Mitch Carter</w:t>
      </w:r>
      <w:r w:rsidRPr="007114CB">
        <w:rPr>
          <w:rFonts w:cs="Arial"/>
          <w:color w:val="auto"/>
          <w:sz w:val="24"/>
        </w:rPr>
        <w:t xml:space="preserve"> </w:t>
      </w:r>
      <w:r w:rsidR="00553D41" w:rsidRPr="007114CB">
        <w:rPr>
          <w:rFonts w:cs="Arial"/>
          <w:color w:val="auto"/>
          <w:sz w:val="24"/>
        </w:rPr>
        <w:t xml:space="preserve">for its newly created </w:t>
      </w:r>
      <w:r w:rsidRPr="007114CB">
        <w:rPr>
          <w:rFonts w:cs="Arial"/>
          <w:b/>
          <w:color w:val="auto"/>
          <w:sz w:val="24"/>
        </w:rPr>
        <w:t xml:space="preserve">Senior </w:t>
      </w:r>
      <w:r w:rsidRPr="00B127D9">
        <w:rPr>
          <w:rFonts w:cs="Arial"/>
          <w:b/>
          <w:color w:val="000000" w:themeColor="text1"/>
          <w:sz w:val="24"/>
        </w:rPr>
        <w:t>Manager</w:t>
      </w:r>
      <w:r w:rsidR="00283C4D" w:rsidRPr="00B127D9">
        <w:rPr>
          <w:rFonts w:cs="Arial"/>
          <w:b/>
          <w:color w:val="000000" w:themeColor="text1"/>
          <w:sz w:val="24"/>
        </w:rPr>
        <w:t>,</w:t>
      </w:r>
      <w:r w:rsidRPr="00B127D9">
        <w:rPr>
          <w:rFonts w:cs="Arial"/>
          <w:b/>
          <w:color w:val="000000" w:themeColor="text1"/>
          <w:sz w:val="24"/>
        </w:rPr>
        <w:t xml:space="preserve"> Customer</w:t>
      </w:r>
      <w:r w:rsidR="00553D41" w:rsidRPr="00B127D9">
        <w:rPr>
          <w:rFonts w:cs="Arial"/>
          <w:b/>
          <w:color w:val="000000" w:themeColor="text1"/>
          <w:sz w:val="24"/>
        </w:rPr>
        <w:t xml:space="preserve"> </w:t>
      </w:r>
      <w:r w:rsidR="002321F3" w:rsidRPr="00B127D9">
        <w:rPr>
          <w:rFonts w:cs="Arial"/>
          <w:b/>
          <w:color w:val="000000" w:themeColor="text1"/>
          <w:sz w:val="24"/>
        </w:rPr>
        <w:t xml:space="preserve">Experience </w:t>
      </w:r>
      <w:r w:rsidR="00553D41" w:rsidRPr="00B127D9">
        <w:rPr>
          <w:rFonts w:cs="Arial"/>
          <w:color w:val="000000" w:themeColor="text1"/>
          <w:sz w:val="24"/>
        </w:rPr>
        <w:t>position</w:t>
      </w:r>
      <w:r w:rsidRPr="00B127D9">
        <w:rPr>
          <w:rFonts w:cs="Arial"/>
          <w:color w:val="000000" w:themeColor="text1"/>
          <w:sz w:val="24"/>
        </w:rPr>
        <w:t xml:space="preserve">. As </w:t>
      </w:r>
      <w:r w:rsidR="00203776" w:rsidRPr="00B127D9">
        <w:rPr>
          <w:rFonts w:cs="Arial"/>
          <w:color w:val="000000" w:themeColor="text1"/>
          <w:sz w:val="24"/>
        </w:rPr>
        <w:t>a leader</w:t>
      </w:r>
      <w:r w:rsidR="002C57C3" w:rsidRPr="00B127D9">
        <w:rPr>
          <w:rFonts w:cs="Arial"/>
          <w:color w:val="000000" w:themeColor="text1"/>
          <w:sz w:val="24"/>
        </w:rPr>
        <w:t xml:space="preserve"> </w:t>
      </w:r>
      <w:r w:rsidRPr="00B127D9">
        <w:rPr>
          <w:rFonts w:cs="Arial"/>
          <w:color w:val="000000" w:themeColor="text1"/>
          <w:sz w:val="24"/>
        </w:rPr>
        <w:t>of California Faucets’</w:t>
      </w:r>
      <w:r w:rsidRPr="007114CB">
        <w:rPr>
          <w:rFonts w:cs="Arial"/>
          <w:color w:val="auto"/>
          <w:sz w:val="24"/>
        </w:rPr>
        <w:t xml:space="preserve"> </w:t>
      </w:r>
      <w:r w:rsidR="00052881">
        <w:rPr>
          <w:rFonts w:cs="Arial"/>
          <w:color w:val="auto"/>
          <w:sz w:val="24"/>
        </w:rPr>
        <w:t>customer s</w:t>
      </w:r>
      <w:r w:rsidRPr="007114CB">
        <w:rPr>
          <w:rFonts w:cs="Arial"/>
          <w:color w:val="auto"/>
          <w:sz w:val="24"/>
        </w:rPr>
        <w:t xml:space="preserve">ervice team, Carter will help preserve and strengthen the company’s reputation for world-class customer experiences while simultaneously accommodating ongoing </w:t>
      </w:r>
      <w:r w:rsidR="00895CD8" w:rsidRPr="007114CB">
        <w:rPr>
          <w:rFonts w:cs="Arial"/>
          <w:color w:val="auto"/>
          <w:sz w:val="24"/>
        </w:rPr>
        <w:t>expansion</w:t>
      </w:r>
      <w:r w:rsidRPr="007114CB">
        <w:rPr>
          <w:rFonts w:cs="Arial"/>
          <w:color w:val="auto"/>
          <w:sz w:val="24"/>
        </w:rPr>
        <w:t xml:space="preserve">. Carter </w:t>
      </w:r>
      <w:r w:rsidR="00895CD8" w:rsidRPr="007114CB">
        <w:rPr>
          <w:rFonts w:cs="Arial"/>
          <w:color w:val="auto"/>
          <w:sz w:val="24"/>
        </w:rPr>
        <w:t>joins California Fa</w:t>
      </w:r>
      <w:r w:rsidR="00587989" w:rsidRPr="007114CB">
        <w:rPr>
          <w:rFonts w:cs="Arial"/>
          <w:color w:val="auto"/>
          <w:sz w:val="24"/>
        </w:rPr>
        <w:t>u</w:t>
      </w:r>
      <w:r w:rsidR="00895CD8" w:rsidRPr="007114CB">
        <w:rPr>
          <w:rFonts w:cs="Arial"/>
          <w:color w:val="auto"/>
          <w:sz w:val="24"/>
        </w:rPr>
        <w:t>c</w:t>
      </w:r>
      <w:r w:rsidR="00587989" w:rsidRPr="007114CB">
        <w:rPr>
          <w:rFonts w:cs="Arial"/>
          <w:color w:val="auto"/>
          <w:sz w:val="24"/>
        </w:rPr>
        <w:t xml:space="preserve">ets following 19 years at Verizon, including a strategic role in which he was integrally involved in helping to improve customer service worldwide. His background in data analysis and customer service best practices </w:t>
      </w:r>
      <w:r w:rsidR="00F36BD0" w:rsidRPr="007114CB">
        <w:rPr>
          <w:rFonts w:cs="Arial"/>
          <w:color w:val="auto"/>
          <w:sz w:val="24"/>
        </w:rPr>
        <w:t>is</w:t>
      </w:r>
      <w:r w:rsidR="00587989" w:rsidRPr="007114CB">
        <w:rPr>
          <w:rFonts w:cs="Arial"/>
          <w:color w:val="auto"/>
          <w:sz w:val="24"/>
        </w:rPr>
        <w:t xml:space="preserve"> ideally suited to managing California Faucets’ current growth climate. </w:t>
      </w:r>
    </w:p>
    <w:p w14:paraId="4C753E9B" w14:textId="77777777" w:rsidR="007E374B" w:rsidRPr="007114CB" w:rsidRDefault="007E374B" w:rsidP="00C57D5A">
      <w:pPr>
        <w:pStyle w:val="BodyText2"/>
        <w:rPr>
          <w:rFonts w:cs="Arial"/>
          <w:color w:val="auto"/>
          <w:sz w:val="24"/>
        </w:rPr>
      </w:pPr>
    </w:p>
    <w:p w14:paraId="0440FEA2" w14:textId="2AACB545" w:rsidR="007E374B" w:rsidRPr="007114CB" w:rsidRDefault="00587989" w:rsidP="00C57D5A">
      <w:pPr>
        <w:pStyle w:val="BodyText2"/>
        <w:rPr>
          <w:color w:val="auto"/>
          <w:sz w:val="24"/>
        </w:rPr>
      </w:pPr>
      <w:r w:rsidRPr="007114CB">
        <w:rPr>
          <w:color w:val="auto"/>
          <w:sz w:val="24"/>
        </w:rPr>
        <w:t xml:space="preserve">“The </w:t>
      </w:r>
      <w:r w:rsidR="00EB7D5F" w:rsidRPr="007114CB">
        <w:rPr>
          <w:color w:val="auto"/>
          <w:sz w:val="24"/>
        </w:rPr>
        <w:t>new responsibilities</w:t>
      </w:r>
      <w:r w:rsidRPr="007114CB">
        <w:rPr>
          <w:color w:val="auto"/>
          <w:sz w:val="24"/>
        </w:rPr>
        <w:t xml:space="preserve"> of Steven and Brian and the </w:t>
      </w:r>
      <w:r w:rsidR="00EB7D5F" w:rsidRPr="007114CB">
        <w:rPr>
          <w:color w:val="auto"/>
          <w:sz w:val="24"/>
        </w:rPr>
        <w:t>addition</w:t>
      </w:r>
      <w:r w:rsidRPr="007114CB">
        <w:rPr>
          <w:color w:val="auto"/>
          <w:sz w:val="24"/>
        </w:rPr>
        <w:t xml:space="preserve"> of Mitch </w:t>
      </w:r>
      <w:r w:rsidR="00EB7D5F" w:rsidRPr="007114CB">
        <w:rPr>
          <w:color w:val="auto"/>
          <w:sz w:val="24"/>
        </w:rPr>
        <w:t>will help</w:t>
      </w:r>
      <w:r w:rsidR="003F597D" w:rsidRPr="007114CB">
        <w:rPr>
          <w:color w:val="auto"/>
          <w:sz w:val="24"/>
        </w:rPr>
        <w:t xml:space="preserve"> us manage our growth as we work to heighten the level of our award-winning customer service experience and industry-leading </w:t>
      </w:r>
      <w:r w:rsidR="00553D41" w:rsidRPr="007114CB">
        <w:rPr>
          <w:color w:val="auto"/>
          <w:sz w:val="24"/>
        </w:rPr>
        <w:t xml:space="preserve">Custom </w:t>
      </w:r>
      <w:proofErr w:type="spellStart"/>
      <w:r w:rsidR="00553D41" w:rsidRPr="007114CB">
        <w:rPr>
          <w:color w:val="auto"/>
          <w:sz w:val="24"/>
        </w:rPr>
        <w:t>Faucetry</w:t>
      </w:r>
      <w:proofErr w:type="spellEnd"/>
      <w:r w:rsidR="00553D41" w:rsidRPr="00052881">
        <w:rPr>
          <w:color w:val="auto"/>
          <w:position w:val="8"/>
          <w:sz w:val="16"/>
          <w:szCs w:val="16"/>
        </w:rPr>
        <w:t>®</w:t>
      </w:r>
      <w:r w:rsidR="00553D41" w:rsidRPr="007114CB">
        <w:rPr>
          <w:color w:val="auto"/>
          <w:sz w:val="24"/>
        </w:rPr>
        <w:t xml:space="preserve"> </w:t>
      </w:r>
      <w:r w:rsidR="003F597D" w:rsidRPr="007114CB">
        <w:rPr>
          <w:color w:val="auto"/>
          <w:sz w:val="24"/>
        </w:rPr>
        <w:t>process</w:t>
      </w:r>
      <w:r w:rsidR="005D1E23" w:rsidRPr="007114CB">
        <w:rPr>
          <w:rFonts w:cs="Arial"/>
          <w:color w:val="auto"/>
          <w:sz w:val="24"/>
        </w:rPr>
        <w:t xml:space="preserve">,” </w:t>
      </w:r>
      <w:r w:rsidR="005D1E23" w:rsidRPr="007114CB">
        <w:rPr>
          <w:color w:val="auto"/>
          <w:sz w:val="24"/>
        </w:rPr>
        <w:t>says California Faucets President and CEO Jeff Silverstein.</w:t>
      </w:r>
    </w:p>
    <w:p w14:paraId="1126430E" w14:textId="77777777" w:rsidR="007E374B" w:rsidRPr="00C57D5A" w:rsidRDefault="007E374B" w:rsidP="00C57D5A">
      <w:pPr>
        <w:pStyle w:val="BodyText2"/>
        <w:rPr>
          <w:color w:val="000000" w:themeColor="text1"/>
          <w:sz w:val="24"/>
        </w:rPr>
      </w:pPr>
    </w:p>
    <w:p w14:paraId="3D5C70F0" w14:textId="77777777" w:rsidR="00125AE7" w:rsidRPr="00F160E1" w:rsidRDefault="00125AE7" w:rsidP="00125AE7">
      <w:pPr>
        <w:widowControl w:val="0"/>
        <w:autoSpaceDE w:val="0"/>
        <w:autoSpaceDN w:val="0"/>
        <w:adjustRightInd w:val="0"/>
        <w:spacing w:line="360" w:lineRule="auto"/>
        <w:rPr>
          <w:rFonts w:ascii="Arial" w:hAnsi="Arial" w:cs="Arial"/>
          <w:b/>
          <w:bCs/>
          <w:color w:val="FF0000"/>
        </w:rPr>
      </w:pPr>
      <w:r w:rsidRPr="00F160E1">
        <w:rPr>
          <w:rFonts w:ascii="Arial" w:hAnsi="Arial" w:cs="Arial"/>
          <w:b/>
          <w:bCs/>
          <w:color w:val="0D0D0D"/>
        </w:rPr>
        <w:lastRenderedPageBreak/>
        <w:t>About California Faucets</w:t>
      </w:r>
    </w:p>
    <w:p w14:paraId="1E6571E5" w14:textId="08057C01" w:rsidR="00814535" w:rsidRPr="00F160E1" w:rsidRDefault="00125AE7" w:rsidP="00125AE7">
      <w:pPr>
        <w:pStyle w:val="BodyText2"/>
        <w:rPr>
          <w:color w:val="000000" w:themeColor="text1"/>
          <w:sz w:val="24"/>
        </w:rPr>
      </w:pPr>
      <w:bookmarkStart w:id="4" w:name="OLE_LINK25"/>
      <w:bookmarkStart w:id="5" w:name="OLE_LINK26"/>
      <w:bookmarkStart w:id="6" w:name="OLE_LINK7"/>
      <w:bookmarkStart w:id="7" w:name="OLE_LINK11"/>
      <w:bookmarkStart w:id="8" w:name="OLE_LINK12"/>
      <w:r w:rsidRPr="00F160E1">
        <w:rPr>
          <w:rFonts w:cs="Arial"/>
          <w:color w:val="000000" w:themeColor="text1"/>
          <w:sz w:val="24"/>
        </w:rPr>
        <w:t xml:space="preserve">At California Faucets we believe in artisan hands, not mass production. Since 1988, our factory in Huntington Beach, California has manufactured bath products that can be easily customized or purchased exactly as shown in our catalog. We proudly provide the latest in bath and shower technology with innovations, such as </w:t>
      </w:r>
      <w:hyperlink r:id="rId7" w:history="1">
        <w:proofErr w:type="spellStart"/>
        <w:r w:rsidRPr="00F160E1">
          <w:rPr>
            <w:rFonts w:cs="Arial"/>
            <w:color w:val="004D94"/>
            <w:sz w:val="24"/>
          </w:rPr>
          <w:t>StyleDrain</w:t>
        </w:r>
        <w:proofErr w:type="spellEnd"/>
        <w:r w:rsidRPr="00F160E1">
          <w:rPr>
            <w:rFonts w:cs="Arial"/>
            <w:color w:val="004D94"/>
            <w:position w:val="8"/>
            <w:sz w:val="16"/>
            <w:szCs w:val="16"/>
          </w:rPr>
          <w:t>®</w:t>
        </w:r>
      </w:hyperlink>
      <w:r w:rsidRPr="00F160E1">
        <w:rPr>
          <w:rFonts w:cs="Arial"/>
          <w:color w:val="343434"/>
          <w:sz w:val="24"/>
        </w:rPr>
        <w:t xml:space="preserve">, </w:t>
      </w:r>
      <w:hyperlink r:id="rId8" w:history="1">
        <w:proofErr w:type="spellStart"/>
        <w:r w:rsidRPr="00F160E1">
          <w:rPr>
            <w:rFonts w:cs="Arial"/>
            <w:color w:val="004D94"/>
            <w:sz w:val="24"/>
          </w:rPr>
          <w:t>StyleTherm</w:t>
        </w:r>
        <w:proofErr w:type="spellEnd"/>
        <w:r w:rsidRPr="00F160E1">
          <w:rPr>
            <w:rFonts w:cs="Arial"/>
            <w:color w:val="004D94"/>
            <w:position w:val="8"/>
            <w:sz w:val="16"/>
            <w:szCs w:val="16"/>
          </w:rPr>
          <w:t>®</w:t>
        </w:r>
      </w:hyperlink>
      <w:r w:rsidRPr="00F160E1">
        <w:rPr>
          <w:rFonts w:cs="Arial"/>
          <w:color w:val="343434"/>
          <w:sz w:val="24"/>
        </w:rPr>
        <w:t xml:space="preserve">, and </w:t>
      </w:r>
      <w:hyperlink r:id="rId9" w:history="1">
        <w:proofErr w:type="spellStart"/>
        <w:r w:rsidRPr="00F160E1">
          <w:rPr>
            <w:rStyle w:val="Hyperlink"/>
            <w:rFonts w:cs="Arial"/>
            <w:color w:val="004D94"/>
            <w:sz w:val="24"/>
          </w:rPr>
          <w:t>ZeroDrain</w:t>
        </w:r>
        <w:proofErr w:type="spellEnd"/>
        <w:r w:rsidRPr="00F160E1">
          <w:rPr>
            <w:rStyle w:val="Hyperlink"/>
            <w:rFonts w:cs="Arial"/>
            <w:color w:val="004D94"/>
            <w:position w:val="8"/>
            <w:sz w:val="16"/>
            <w:szCs w:val="16"/>
          </w:rPr>
          <w:t>®</w:t>
        </w:r>
      </w:hyperlink>
      <w:r w:rsidRPr="00F160E1">
        <w:rPr>
          <w:rFonts w:cs="Arial"/>
          <w:color w:val="000000" w:themeColor="text1"/>
          <w:sz w:val="24"/>
        </w:rPr>
        <w:t>. These groundbreaking innovations turn utilitarian products into beautiful design statements, and are the heart of our ever-evolving line of faucets, shower fittings, luxury dr</w:t>
      </w:r>
      <w:r w:rsidR="00E51FD6">
        <w:rPr>
          <w:rFonts w:cs="Arial"/>
          <w:color w:val="000000" w:themeColor="text1"/>
          <w:sz w:val="24"/>
        </w:rPr>
        <w:t>ains, and accessories. Leveraging</w:t>
      </w:r>
      <w:r w:rsidRPr="00F160E1">
        <w:rPr>
          <w:rFonts w:cs="Arial"/>
          <w:color w:val="000000" w:themeColor="text1"/>
          <w:sz w:val="24"/>
        </w:rPr>
        <w:t xml:space="preserve"> the expertise we’ve perfected in the bath, </w:t>
      </w:r>
      <w:r w:rsidRPr="00F160E1">
        <w:rPr>
          <w:rFonts w:cs="Arial"/>
          <w:color w:val="auto"/>
          <w:sz w:val="24"/>
        </w:rPr>
        <w:t>we’ve</w:t>
      </w:r>
      <w:r w:rsidRPr="00F160E1">
        <w:rPr>
          <w:rFonts w:cs="Arial"/>
          <w:color w:val="000000" w:themeColor="text1"/>
          <w:sz w:val="24"/>
        </w:rPr>
        <w:t xml:space="preserve"> applied the same concepts of handcrafted quality and customization to our first-ever line of kitchen faucets. </w:t>
      </w:r>
      <w:r w:rsidRPr="00F160E1">
        <w:rPr>
          <w:rFonts w:cs="Arial"/>
          <w:color w:val="auto"/>
          <w:sz w:val="24"/>
        </w:rPr>
        <w:t xml:space="preserve">Launched Fall 2015, </w:t>
      </w:r>
      <w:hyperlink r:id="rId10" w:history="1">
        <w:r w:rsidRPr="00F160E1">
          <w:rPr>
            <w:rStyle w:val="Hyperlink"/>
            <w:rFonts w:cs="Arial"/>
            <w:sz w:val="24"/>
          </w:rPr>
          <w:t>The Kitchen Collection</w:t>
        </w:r>
      </w:hyperlink>
      <w:r w:rsidRPr="00F160E1">
        <w:rPr>
          <w:rFonts w:cs="Arial"/>
          <w:color w:val="auto"/>
          <w:sz w:val="24"/>
        </w:rPr>
        <w:t xml:space="preserve"> combines Italian design with California craftsmanship and</w:t>
      </w:r>
      <w:r w:rsidRPr="00F160E1">
        <w:rPr>
          <w:rFonts w:cs="Arial"/>
          <w:color w:val="FF0000"/>
          <w:sz w:val="24"/>
        </w:rPr>
        <w:t xml:space="preserve"> </w:t>
      </w:r>
      <w:r w:rsidRPr="00F160E1">
        <w:rPr>
          <w:rFonts w:cs="Arial"/>
          <w:color w:val="000000" w:themeColor="text1"/>
          <w:sz w:val="24"/>
        </w:rPr>
        <w:t>offers a</w:t>
      </w:r>
      <w:r w:rsidRPr="00F160E1">
        <w:rPr>
          <w:color w:val="000000" w:themeColor="text1"/>
          <w:sz w:val="24"/>
        </w:rPr>
        <w:t xml:space="preserve"> full range of matching accessories for a thoroughly coordinated look. </w:t>
      </w:r>
      <w:r w:rsidRPr="00F160E1">
        <w:rPr>
          <w:rFonts w:cs="Arial"/>
          <w:color w:val="000000" w:themeColor="text1"/>
          <w:sz w:val="24"/>
        </w:rPr>
        <w:t xml:space="preserve">For more information about California Faucets call 800-822-8855 or visit </w:t>
      </w:r>
      <w:hyperlink r:id="rId11" w:history="1">
        <w:r w:rsidRPr="00F160E1">
          <w:rPr>
            <w:rStyle w:val="Hyperlink"/>
            <w:rFonts w:cs="Arial"/>
            <w:color w:val="004D94"/>
            <w:sz w:val="24"/>
          </w:rPr>
          <w:t>www.californiafaucets.com</w:t>
        </w:r>
      </w:hyperlink>
      <w:bookmarkEnd w:id="4"/>
      <w:bookmarkEnd w:id="5"/>
      <w:bookmarkEnd w:id="6"/>
      <w:r w:rsidR="0005705A" w:rsidRPr="00F160E1">
        <w:rPr>
          <w:color w:val="000000" w:themeColor="text1"/>
          <w:sz w:val="24"/>
        </w:rPr>
        <w:t>.</w:t>
      </w:r>
      <w:bookmarkEnd w:id="7"/>
      <w:bookmarkEnd w:id="8"/>
    </w:p>
    <w:p w14:paraId="20082266" w14:textId="77777777" w:rsidR="00544DD8" w:rsidRDefault="00544DD8" w:rsidP="0005705A">
      <w:pPr>
        <w:spacing w:line="360" w:lineRule="auto"/>
        <w:jc w:val="center"/>
        <w:rPr>
          <w:rFonts w:ascii="Arial" w:hAnsi="Arial" w:cs="Arial"/>
        </w:rPr>
      </w:pPr>
    </w:p>
    <w:p w14:paraId="34CF1557" w14:textId="77777777" w:rsidR="00A9179D" w:rsidRPr="00F160E1" w:rsidRDefault="00624334" w:rsidP="0005705A">
      <w:pPr>
        <w:spacing w:line="360" w:lineRule="auto"/>
        <w:jc w:val="center"/>
        <w:rPr>
          <w:rFonts w:ascii="Arial" w:hAnsi="Arial" w:cs="Arial"/>
        </w:rPr>
      </w:pPr>
      <w:r w:rsidRPr="00F160E1">
        <w:rPr>
          <w:rFonts w:ascii="Arial" w:hAnsi="Arial" w:cs="Arial"/>
        </w:rPr>
        <w:t>###</w:t>
      </w:r>
    </w:p>
    <w:sectPr w:rsidR="00A9179D" w:rsidRPr="00F160E1" w:rsidSect="00AB08CC">
      <w:headerReference w:type="default" r:id="rId12"/>
      <w:headerReference w:type="first" r:id="rId13"/>
      <w:footerReference w:type="first" r:id="rId14"/>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286E98" w14:textId="77777777" w:rsidR="00C943C0" w:rsidRDefault="00C943C0">
      <w:r>
        <w:separator/>
      </w:r>
    </w:p>
  </w:endnote>
  <w:endnote w:type="continuationSeparator" w:id="0">
    <w:p w14:paraId="54593AEB" w14:textId="77777777" w:rsidR="00C943C0" w:rsidRDefault="00C94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Gill Sans">
    <w:panose1 w:val="020B0502020104020203"/>
    <w:charset w:val="00"/>
    <w:family w:val="auto"/>
    <w:pitch w:val="variable"/>
    <w:sig w:usb0="80000267" w:usb1="00000000" w:usb2="00000000" w:usb3="00000000" w:csb0="000001F7" w:csb1="00000000"/>
  </w:font>
  <w:font w:name="Geneva">
    <w:panose1 w:val="020B0503030404040204"/>
    <w:charset w:val="00"/>
    <w:family w:val="auto"/>
    <w:pitch w:val="variable"/>
    <w:sig w:usb0="E00002FF" w:usb1="5200205F" w:usb2="00A0C000" w:usb3="00000000" w:csb0="0000019F" w:csb1="00000000"/>
  </w:font>
  <w:font w:name="Times">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MS Gothic">
    <w:panose1 w:val="020B0609070205080204"/>
    <w:charset w:val="80"/>
    <w:family w:val="auto"/>
    <w:pitch w:val="variable"/>
    <w:sig w:usb0="E00002FF" w:usb1="6AC7FDFB" w:usb2="08000012" w:usb3="00000000" w:csb0="0002009F" w:csb1="00000000"/>
  </w:font>
  <w:font w:name="The Sans Bold">
    <w:altName w:val="Arial"/>
    <w:panose1 w:val="00000000000000000000"/>
    <w:charset w:val="4D"/>
    <w:family w:val="swiss"/>
    <w:notTrueType/>
    <w:pitch w:val="default"/>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ヒラギノ角ゴ Pro W3">
    <w:charset w:val="80"/>
    <w:family w:val="auto"/>
    <w:pitch w:val="variable"/>
    <w:sig w:usb0="E00002FF" w:usb1="7AC7FFFF" w:usb2="00000012" w:usb3="00000000" w:csb0="0002000D" w:csb1="00000000"/>
  </w:font>
  <w:font w:name="Abadi MT Condensed Light">
    <w:panose1 w:val="020B0306030101010103"/>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D24CB8" w14:textId="77777777" w:rsidR="00C943C0" w:rsidRPr="00254071" w:rsidRDefault="00C943C0" w:rsidP="00136ECA">
    <w:pPr>
      <w:pStyle w:val="Footer"/>
      <w:spacing w:before="120"/>
      <w:jc w:val="center"/>
      <w:rPr>
        <w:rFonts w:ascii="Arial" w:hAnsi="Arial"/>
        <w:i/>
        <w:color w:val="000000"/>
        <w:sz w:val="22"/>
      </w:rPr>
    </w:pPr>
    <w:r w:rsidRPr="00254071">
      <w:rPr>
        <w:rFonts w:ascii="Arial" w:hAnsi="Arial"/>
        <w:i/>
        <w:color w:val="000000"/>
        <w:sz w:val="22"/>
      </w:rPr>
      <w:t>– more –</w:t>
    </w:r>
  </w:p>
  <w:p w14:paraId="61D5E11E" w14:textId="77777777" w:rsidR="00C943C0" w:rsidRDefault="00C943C0" w:rsidP="00136ECA">
    <w:pPr>
      <w:pStyle w:val="Footer"/>
      <w:jc w:val="center"/>
      <w:rPr>
        <w:rFonts w:ascii="Arial" w:hAnsi="Arial"/>
        <w:color w:val="000000"/>
        <w:sz w:val="22"/>
      </w:rPr>
    </w:pPr>
  </w:p>
  <w:p w14:paraId="652A3787" w14:textId="77777777" w:rsidR="00C943C0" w:rsidRPr="00254071" w:rsidRDefault="00C943C0" w:rsidP="00136ECA">
    <w:pPr>
      <w:pStyle w:val="Footer"/>
      <w:jc w:val="center"/>
      <w:rPr>
        <w:rFonts w:ascii="Arial" w:hAnsi="Arial"/>
        <w:color w:val="000000"/>
        <w:sz w:val="22"/>
      </w:rPr>
    </w:pPr>
  </w:p>
  <w:p w14:paraId="1FA12B02" w14:textId="77777777" w:rsidR="00C943C0" w:rsidRPr="007E5A5D" w:rsidRDefault="00C943C0" w:rsidP="00136ECA">
    <w:pPr>
      <w:pStyle w:val="Footer"/>
      <w:jc w:val="center"/>
      <w:rPr>
        <w:rStyle w:val="Hyperlink"/>
      </w:rPr>
    </w:pPr>
    <w:r w:rsidRPr="007E5A5D">
      <w:rPr>
        <w:rFonts w:ascii="Arial" w:hAnsi="Arial" w:cs="Arial"/>
        <w:color w:val="000000"/>
        <w:sz w:val="22"/>
        <w:szCs w:val="22"/>
      </w:rPr>
      <w:t xml:space="preserve">5271 Argosy </w:t>
    </w:r>
    <w:proofErr w:type="gramStart"/>
    <w:r>
      <w:rPr>
        <w:rFonts w:ascii="Arial" w:hAnsi="Arial" w:cs="Arial"/>
        <w:color w:val="000000"/>
        <w:sz w:val="22"/>
        <w:szCs w:val="22"/>
      </w:rPr>
      <w:t>Avenue</w:t>
    </w:r>
    <w:r w:rsidRPr="007E5A5D">
      <w:rPr>
        <w:rFonts w:ascii="Arial" w:hAnsi="Arial" w:cs="Arial"/>
        <w:color w:val="000000"/>
        <w:sz w:val="22"/>
        <w:szCs w:val="22"/>
      </w:rPr>
      <w:t xml:space="preserve">  •</w:t>
    </w:r>
    <w:proofErr w:type="gramEnd"/>
    <w:r w:rsidRPr="007E5A5D">
      <w:rPr>
        <w:rFonts w:ascii="Arial" w:hAnsi="Arial" w:cs="Arial"/>
        <w:color w:val="000000"/>
        <w:sz w:val="22"/>
        <w:szCs w:val="22"/>
      </w:rPr>
      <w:t xml:space="preserve">  Hunt</w:t>
    </w:r>
    <w:r>
      <w:rPr>
        <w:rFonts w:ascii="Arial" w:hAnsi="Arial" w:cs="Arial"/>
        <w:color w:val="000000"/>
        <w:sz w:val="22"/>
        <w:szCs w:val="22"/>
      </w:rPr>
      <w:t>ington Beach, CA  92649</w:t>
    </w:r>
    <w:r>
      <w:rPr>
        <w:rFonts w:ascii="Arial" w:hAnsi="Arial" w:cs="Arial"/>
        <w:color w:val="000000"/>
        <w:sz w:val="22"/>
        <w:szCs w:val="22"/>
      </w:rPr>
      <w:br/>
      <w:t>(714) 891-</w:t>
    </w:r>
    <w:r w:rsidRPr="007E5A5D">
      <w:rPr>
        <w:rFonts w:ascii="Arial" w:hAnsi="Arial" w:cs="Arial"/>
        <w:color w:val="000000"/>
        <w:sz w:val="22"/>
        <w:szCs w:val="22"/>
      </w:rPr>
      <w:t xml:space="preserve">7797  •  </w:t>
    </w:r>
    <w:r>
      <w:rPr>
        <w:rFonts w:ascii="Arial" w:hAnsi="Arial" w:cs="Arial"/>
        <w:color w:val="000000"/>
        <w:sz w:val="22"/>
        <w:szCs w:val="22"/>
      </w:rPr>
      <w:t>1-800-822-</w:t>
    </w:r>
    <w:r w:rsidRPr="007E5A5D">
      <w:rPr>
        <w:rFonts w:ascii="Arial" w:hAnsi="Arial" w:cs="Arial"/>
        <w:color w:val="000000"/>
        <w:sz w:val="22"/>
        <w:szCs w:val="22"/>
      </w:rPr>
      <w:t xml:space="preserve">8855  •  fax </w:t>
    </w:r>
    <w:r>
      <w:rPr>
        <w:rFonts w:ascii="Arial" w:hAnsi="Arial" w:cs="Arial"/>
        <w:color w:val="000000"/>
        <w:sz w:val="22"/>
        <w:szCs w:val="22"/>
      </w:rPr>
      <w:t>(714) 891-</w:t>
    </w:r>
    <w:r w:rsidRPr="007E5A5D">
      <w:rPr>
        <w:rFonts w:ascii="Arial" w:hAnsi="Arial" w:cs="Arial"/>
        <w:color w:val="000000"/>
        <w:sz w:val="22"/>
        <w:szCs w:val="22"/>
      </w:rPr>
      <w:t>2478</w:t>
    </w:r>
    <w:r w:rsidRPr="007E5A5D">
      <w:rPr>
        <w:rFonts w:ascii="Arial" w:hAnsi="Arial" w:cs="Arial"/>
        <w:color w:val="000000"/>
        <w:sz w:val="22"/>
        <w:szCs w:val="22"/>
      </w:rPr>
      <w:br/>
    </w:r>
    <w:hyperlink r:id="rId1" w:history="1">
      <w:r>
        <w:rPr>
          <w:rStyle w:val="Hyperlink"/>
          <w:rFonts w:ascii="Arial" w:hAnsi="Arial" w:cs="Arial"/>
          <w:sz w:val="22"/>
          <w:szCs w:val="22"/>
        </w:rPr>
        <w:t>www.c</w:t>
      </w:r>
      <w:r w:rsidRPr="007E5A5D">
        <w:rPr>
          <w:rStyle w:val="Hyperlink"/>
          <w:rFonts w:ascii="Arial" w:hAnsi="Arial" w:cs="Arial"/>
          <w:sz w:val="22"/>
          <w:szCs w:val="22"/>
        </w:rPr>
        <w:t>aliforniafaucets.com</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019F43" w14:textId="77777777" w:rsidR="00C943C0" w:rsidRDefault="00C943C0">
      <w:r>
        <w:separator/>
      </w:r>
    </w:p>
  </w:footnote>
  <w:footnote w:type="continuationSeparator" w:id="0">
    <w:p w14:paraId="116A74FD" w14:textId="77777777" w:rsidR="00C943C0" w:rsidRDefault="00C943C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0F4FED" w14:textId="1B6136A7" w:rsidR="00C943C0" w:rsidRPr="00895CD8" w:rsidRDefault="00C943C0" w:rsidP="00CA5F38">
    <w:pPr>
      <w:spacing w:before="720"/>
      <w:rPr>
        <w:rFonts w:ascii="Arial" w:hAnsi="Arial" w:cs="Arial"/>
        <w:bCs/>
        <w:sz w:val="22"/>
        <w:szCs w:val="22"/>
      </w:rPr>
    </w:pPr>
    <w:r w:rsidRPr="00BD46EE">
      <w:rPr>
        <w:rFonts w:ascii="Arial" w:hAnsi="Arial"/>
        <w:sz w:val="22"/>
      </w:rPr>
      <w:t xml:space="preserve">California Faucets Press Release (continued): </w:t>
    </w:r>
    <w:r w:rsidRPr="00BD46EE">
      <w:rPr>
        <w:rFonts w:ascii="Arial" w:hAnsi="Arial"/>
        <w:sz w:val="22"/>
      </w:rPr>
      <w:br/>
    </w:r>
    <w:r>
      <w:rPr>
        <w:rFonts w:ascii="Arial" w:hAnsi="Arial" w:cs="Arial"/>
        <w:bCs/>
        <w:sz w:val="22"/>
        <w:szCs w:val="22"/>
      </w:rPr>
      <w:t>California Faucets Announces Promotions and a New Hire</w:t>
    </w:r>
  </w:p>
  <w:p w14:paraId="0F7A1390" w14:textId="77777777" w:rsidR="00C943C0" w:rsidRDefault="00C943C0" w:rsidP="00CA5F38">
    <w:pPr>
      <w:rPr>
        <w:rFonts w:ascii="Arial" w:hAnsi="Arial"/>
      </w:rPr>
    </w:pPr>
    <w:r w:rsidRPr="00BD46EE">
      <w:rPr>
        <w:rFonts w:ascii="Arial" w:hAnsi="Arial"/>
        <w:color w:val="000000"/>
        <w:sz w:val="22"/>
      </w:rPr>
      <w:t xml:space="preserve">Page </w:t>
    </w:r>
    <w:r w:rsidRPr="00BD46EE">
      <w:rPr>
        <w:rFonts w:ascii="Arial" w:hAnsi="Arial"/>
        <w:color w:val="000000"/>
        <w:sz w:val="22"/>
      </w:rPr>
      <w:fldChar w:fldCharType="begin"/>
    </w:r>
    <w:r w:rsidRPr="00BD46EE">
      <w:rPr>
        <w:rFonts w:ascii="Arial" w:hAnsi="Arial"/>
        <w:color w:val="000000"/>
        <w:sz w:val="22"/>
      </w:rPr>
      <w:instrText xml:space="preserve"> PAGE </w:instrText>
    </w:r>
    <w:r w:rsidRPr="00BD46EE">
      <w:rPr>
        <w:rFonts w:ascii="Arial" w:hAnsi="Arial"/>
        <w:color w:val="000000"/>
        <w:sz w:val="22"/>
      </w:rPr>
      <w:fldChar w:fldCharType="separate"/>
    </w:r>
    <w:r w:rsidR="00CB117B">
      <w:rPr>
        <w:rFonts w:ascii="Arial" w:hAnsi="Arial"/>
        <w:noProof/>
        <w:color w:val="000000"/>
        <w:sz w:val="22"/>
      </w:rPr>
      <w:t>2</w:t>
    </w:r>
    <w:r w:rsidRPr="00BD46EE">
      <w:rPr>
        <w:rFonts w:ascii="Arial" w:hAnsi="Arial"/>
        <w:color w:val="000000"/>
        <w:sz w:val="22"/>
      </w:rPr>
      <w:fldChar w:fldCharType="end"/>
    </w:r>
    <w:r w:rsidRPr="00BD46EE">
      <w:rPr>
        <w:rFonts w:ascii="Arial" w:hAnsi="Arial"/>
        <w:color w:val="000000"/>
        <w:sz w:val="22"/>
      </w:rPr>
      <w:t xml:space="preserve"> of </w:t>
    </w:r>
    <w:r w:rsidRPr="00BD46EE">
      <w:rPr>
        <w:rFonts w:ascii="Arial" w:hAnsi="Arial"/>
        <w:color w:val="000000"/>
        <w:sz w:val="22"/>
      </w:rPr>
      <w:fldChar w:fldCharType="begin"/>
    </w:r>
    <w:r w:rsidRPr="00BD46EE">
      <w:rPr>
        <w:rFonts w:ascii="Arial" w:hAnsi="Arial"/>
        <w:color w:val="000000"/>
        <w:sz w:val="22"/>
      </w:rPr>
      <w:instrText xml:space="preserve"> NUMPAGES </w:instrText>
    </w:r>
    <w:r w:rsidRPr="00BD46EE">
      <w:rPr>
        <w:rFonts w:ascii="Arial" w:hAnsi="Arial"/>
        <w:color w:val="000000"/>
        <w:sz w:val="22"/>
      </w:rPr>
      <w:fldChar w:fldCharType="separate"/>
    </w:r>
    <w:r w:rsidR="00CB117B">
      <w:rPr>
        <w:rFonts w:ascii="Arial" w:hAnsi="Arial"/>
        <w:noProof/>
        <w:color w:val="000000"/>
        <w:sz w:val="22"/>
      </w:rPr>
      <w:t>3</w:t>
    </w:r>
    <w:r w:rsidRPr="00BD46EE">
      <w:rPr>
        <w:rFonts w:ascii="Arial" w:hAnsi="Arial"/>
        <w:color w:val="000000"/>
        <w:sz w:val="22"/>
      </w:rPr>
      <w:fldChar w:fldCharType="end"/>
    </w:r>
  </w:p>
  <w:p w14:paraId="594D3455" w14:textId="77777777" w:rsidR="00C943C0" w:rsidRDefault="00C943C0" w:rsidP="00CA5F38">
    <w:pPr>
      <w:pStyle w:val="Header"/>
      <w:rPr>
        <w:rFonts w:ascii="Arial" w:hAnsi="Arial"/>
      </w:rPr>
    </w:pPr>
  </w:p>
  <w:p w14:paraId="01DD837D" w14:textId="77777777" w:rsidR="00C943C0" w:rsidRDefault="00C943C0" w:rsidP="00CA5F38">
    <w:pPr>
      <w:pStyle w:val="Header"/>
      <w:rPr>
        <w:rFonts w:ascii="Arial" w:hAnsi="Arial"/>
      </w:rPr>
    </w:pPr>
  </w:p>
  <w:p w14:paraId="635E7B10" w14:textId="77777777" w:rsidR="00C943C0" w:rsidRPr="00F831AA" w:rsidRDefault="00C943C0" w:rsidP="00D646D7">
    <w:pPr>
      <w:pStyle w:val="Header"/>
      <w:rPr>
        <w:rFonts w:ascii="Arial" w:hAnsi="Arial" w:cs="Arial"/>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ADAFD2" w14:textId="77777777" w:rsidR="00C943C0" w:rsidRPr="00BD46EE" w:rsidRDefault="00C943C0" w:rsidP="00AB08CC">
    <w:pPr>
      <w:pStyle w:val="Header"/>
      <w:jc w:val="center"/>
      <w:rPr>
        <w:rFonts w:ascii="Arial" w:hAnsi="Arial"/>
      </w:rPr>
    </w:pPr>
    <w:r>
      <w:rPr>
        <w:rFonts w:ascii="Arial" w:hAnsi="Arial"/>
        <w:noProof/>
      </w:rPr>
      <w:drawing>
        <wp:inline distT="0" distB="0" distL="0" distR="0" wp14:anchorId="21EA846B" wp14:editId="3CE6BFC8">
          <wp:extent cx="1930400" cy="1117600"/>
          <wp:effectExtent l="0" t="0" r="0" b="0"/>
          <wp:docPr id="1" name="Picture 1" descr="NewCalFaucetsLogo -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CalFaucetsLogo - 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040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10000">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900C8F08"/>
    <w:lvl w:ilvl="0" w:tplc="AEBCED8E">
      <w:numFmt w:val="none"/>
      <w:lvlText w:val=""/>
      <w:lvlJc w:val="left"/>
      <w:pPr>
        <w:tabs>
          <w:tab w:val="num" w:pos="360"/>
        </w:tabs>
      </w:pPr>
    </w:lvl>
    <w:lvl w:ilvl="1" w:tplc="1D886BBA">
      <w:numFmt w:val="decimal"/>
      <w:lvlText w:val=""/>
      <w:lvlJc w:val="left"/>
    </w:lvl>
    <w:lvl w:ilvl="2" w:tplc="23FA70A4">
      <w:numFmt w:val="decimal"/>
      <w:lvlText w:val=""/>
      <w:lvlJc w:val="left"/>
    </w:lvl>
    <w:lvl w:ilvl="3" w:tplc="A3E04AAC">
      <w:numFmt w:val="decimal"/>
      <w:lvlText w:val=""/>
      <w:lvlJc w:val="left"/>
    </w:lvl>
    <w:lvl w:ilvl="4" w:tplc="12386346">
      <w:numFmt w:val="decimal"/>
      <w:lvlText w:val=""/>
      <w:lvlJc w:val="left"/>
    </w:lvl>
    <w:lvl w:ilvl="5" w:tplc="E1DEB760">
      <w:numFmt w:val="decimal"/>
      <w:lvlText w:val=""/>
      <w:lvlJc w:val="left"/>
    </w:lvl>
    <w:lvl w:ilvl="6" w:tplc="5868FAAC">
      <w:numFmt w:val="decimal"/>
      <w:lvlText w:val=""/>
      <w:lvlJc w:val="left"/>
    </w:lvl>
    <w:lvl w:ilvl="7" w:tplc="3904A630">
      <w:numFmt w:val="decimal"/>
      <w:lvlText w:val=""/>
      <w:lvlJc w:val="left"/>
    </w:lvl>
    <w:lvl w:ilvl="8" w:tplc="1ED09AE2">
      <w:numFmt w:val="decimal"/>
      <w:lvlText w:val=""/>
      <w:lvlJc w:val="left"/>
    </w:lvl>
  </w:abstractNum>
  <w:abstractNum w:abstractNumId="2">
    <w:nsid w:val="00000003"/>
    <w:multiLevelType w:val="hybridMultilevel"/>
    <w:tmpl w:val="45CAD004"/>
    <w:lvl w:ilvl="0" w:tplc="A0348CC6">
      <w:numFmt w:val="none"/>
      <w:lvlText w:val=""/>
      <w:lvlJc w:val="left"/>
      <w:pPr>
        <w:tabs>
          <w:tab w:val="num" w:pos="360"/>
        </w:tabs>
      </w:pPr>
    </w:lvl>
    <w:lvl w:ilvl="1" w:tplc="071057E6">
      <w:numFmt w:val="decimal"/>
      <w:lvlText w:val=""/>
      <w:lvlJc w:val="left"/>
    </w:lvl>
    <w:lvl w:ilvl="2" w:tplc="97CCF6F8">
      <w:numFmt w:val="decimal"/>
      <w:lvlText w:val=""/>
      <w:lvlJc w:val="left"/>
    </w:lvl>
    <w:lvl w:ilvl="3" w:tplc="1FB4C102">
      <w:numFmt w:val="decimal"/>
      <w:lvlText w:val=""/>
      <w:lvlJc w:val="left"/>
    </w:lvl>
    <w:lvl w:ilvl="4" w:tplc="0572488C">
      <w:numFmt w:val="decimal"/>
      <w:lvlText w:val=""/>
      <w:lvlJc w:val="left"/>
    </w:lvl>
    <w:lvl w:ilvl="5" w:tplc="90AC91A0">
      <w:numFmt w:val="decimal"/>
      <w:lvlText w:val=""/>
      <w:lvlJc w:val="left"/>
    </w:lvl>
    <w:lvl w:ilvl="6" w:tplc="264232D2">
      <w:numFmt w:val="decimal"/>
      <w:lvlText w:val=""/>
      <w:lvlJc w:val="left"/>
    </w:lvl>
    <w:lvl w:ilvl="7" w:tplc="2B0830CA">
      <w:numFmt w:val="decimal"/>
      <w:lvlText w:val=""/>
      <w:lvlJc w:val="left"/>
    </w:lvl>
    <w:lvl w:ilvl="8" w:tplc="1AD01EA8">
      <w:numFmt w:val="decimal"/>
      <w:lvlText w:val=""/>
      <w:lvlJc w:val="left"/>
    </w:lvl>
  </w:abstractNum>
  <w:abstractNum w:abstractNumId="3">
    <w:nsid w:val="00000004"/>
    <w:multiLevelType w:val="hybridMultilevel"/>
    <w:tmpl w:val="9D3A2B04"/>
    <w:lvl w:ilvl="0" w:tplc="A260B620">
      <w:numFmt w:val="none"/>
      <w:lvlText w:val=""/>
      <w:lvlJc w:val="left"/>
      <w:pPr>
        <w:tabs>
          <w:tab w:val="num" w:pos="360"/>
        </w:tabs>
      </w:pPr>
    </w:lvl>
    <w:lvl w:ilvl="1" w:tplc="85660B4C">
      <w:numFmt w:val="decimal"/>
      <w:lvlText w:val=""/>
      <w:lvlJc w:val="left"/>
    </w:lvl>
    <w:lvl w:ilvl="2" w:tplc="CCD25306">
      <w:numFmt w:val="decimal"/>
      <w:lvlText w:val=""/>
      <w:lvlJc w:val="left"/>
    </w:lvl>
    <w:lvl w:ilvl="3" w:tplc="62001270">
      <w:numFmt w:val="decimal"/>
      <w:lvlText w:val=""/>
      <w:lvlJc w:val="left"/>
    </w:lvl>
    <w:lvl w:ilvl="4" w:tplc="AFAE242C">
      <w:numFmt w:val="decimal"/>
      <w:lvlText w:val=""/>
      <w:lvlJc w:val="left"/>
    </w:lvl>
    <w:lvl w:ilvl="5" w:tplc="1AFA6BE0">
      <w:numFmt w:val="decimal"/>
      <w:lvlText w:val=""/>
      <w:lvlJc w:val="left"/>
    </w:lvl>
    <w:lvl w:ilvl="6" w:tplc="DAEE85F0">
      <w:numFmt w:val="decimal"/>
      <w:lvlText w:val=""/>
      <w:lvlJc w:val="left"/>
    </w:lvl>
    <w:lvl w:ilvl="7" w:tplc="C6008DA4">
      <w:numFmt w:val="decimal"/>
      <w:lvlText w:val=""/>
      <w:lvlJc w:val="left"/>
    </w:lvl>
    <w:lvl w:ilvl="8" w:tplc="68888404">
      <w:numFmt w:val="decimal"/>
      <w:lvlText w:val=""/>
      <w:lvlJc w:val="left"/>
    </w:lvl>
  </w:abstractNum>
  <w:abstractNum w:abstractNumId="4">
    <w:nsid w:val="00000005"/>
    <w:multiLevelType w:val="hybridMultilevel"/>
    <w:tmpl w:val="FC5E2F38"/>
    <w:lvl w:ilvl="0" w:tplc="E48ED58A">
      <w:numFmt w:val="none"/>
      <w:lvlText w:val=""/>
      <w:lvlJc w:val="left"/>
      <w:pPr>
        <w:tabs>
          <w:tab w:val="num" w:pos="360"/>
        </w:tabs>
      </w:pPr>
    </w:lvl>
    <w:lvl w:ilvl="1" w:tplc="B672BB80">
      <w:numFmt w:val="decimal"/>
      <w:lvlText w:val=""/>
      <w:lvlJc w:val="left"/>
    </w:lvl>
    <w:lvl w:ilvl="2" w:tplc="966424B0">
      <w:numFmt w:val="decimal"/>
      <w:lvlText w:val=""/>
      <w:lvlJc w:val="left"/>
    </w:lvl>
    <w:lvl w:ilvl="3" w:tplc="FD8A62AE">
      <w:numFmt w:val="decimal"/>
      <w:lvlText w:val=""/>
      <w:lvlJc w:val="left"/>
    </w:lvl>
    <w:lvl w:ilvl="4" w:tplc="3E74447C">
      <w:numFmt w:val="decimal"/>
      <w:lvlText w:val=""/>
      <w:lvlJc w:val="left"/>
    </w:lvl>
    <w:lvl w:ilvl="5" w:tplc="957C37F6">
      <w:numFmt w:val="decimal"/>
      <w:lvlText w:val=""/>
      <w:lvlJc w:val="left"/>
    </w:lvl>
    <w:lvl w:ilvl="6" w:tplc="5E00B390">
      <w:numFmt w:val="decimal"/>
      <w:lvlText w:val=""/>
      <w:lvlJc w:val="left"/>
    </w:lvl>
    <w:lvl w:ilvl="7" w:tplc="457C0AE2">
      <w:numFmt w:val="decimal"/>
      <w:lvlText w:val=""/>
      <w:lvlJc w:val="left"/>
    </w:lvl>
    <w:lvl w:ilvl="8" w:tplc="EBD4C3CA">
      <w:numFmt w:val="decimal"/>
      <w:lvlText w:val=""/>
      <w:lvlJc w:val="left"/>
    </w:lvl>
  </w:abstractNum>
  <w:abstractNum w:abstractNumId="5">
    <w:nsid w:val="00347AC3"/>
    <w:multiLevelType w:val="hybridMultilevel"/>
    <w:tmpl w:val="DC0C6B8C"/>
    <w:lvl w:ilvl="0" w:tplc="716C4864">
      <w:numFmt w:val="bullet"/>
      <w:lvlText w:val="-"/>
      <w:lvlJc w:val="left"/>
      <w:pPr>
        <w:tabs>
          <w:tab w:val="num" w:pos="720"/>
        </w:tabs>
        <w:ind w:left="720" w:hanging="360"/>
      </w:pPr>
      <w:rPr>
        <w:rFonts w:ascii="Times New Roman" w:eastAsia="Times New Roman" w:hAnsi="Times New Roman"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011D5452"/>
    <w:multiLevelType w:val="hybridMultilevel"/>
    <w:tmpl w:val="4B50C140"/>
    <w:lvl w:ilvl="0" w:tplc="EA0CFC4E">
      <w:numFmt w:val="bullet"/>
      <w:lvlText w:val="–"/>
      <w:lvlJc w:val="left"/>
      <w:pPr>
        <w:tabs>
          <w:tab w:val="num" w:pos="720"/>
        </w:tabs>
        <w:ind w:left="720" w:hanging="360"/>
      </w:pPr>
      <w:rPr>
        <w:rFonts w:ascii="Arial" w:eastAsia="Times New Roman" w:hAnsi="Arial" w:hint="default"/>
        <w:i/>
        <w:color w:val="auto"/>
        <w:sz w:val="22"/>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1A765597"/>
    <w:multiLevelType w:val="hybridMultilevel"/>
    <w:tmpl w:val="910E41EC"/>
    <w:lvl w:ilvl="0" w:tplc="6B8EA3E2">
      <w:start w:val="1"/>
      <w:numFmt w:val="bullet"/>
      <w:lvlText w:val="-"/>
      <w:lvlJc w:val="left"/>
      <w:pPr>
        <w:tabs>
          <w:tab w:val="num" w:pos="360"/>
        </w:tabs>
        <w:ind w:left="360" w:hanging="360"/>
      </w:pPr>
      <w:rPr>
        <w:rFonts w:ascii="Gill Sans" w:eastAsia="Times New Roman" w:hAnsi="Gill Sans" w:hint="default"/>
        <w:w w:val="0"/>
      </w:rPr>
    </w:lvl>
    <w:lvl w:ilvl="1" w:tplc="00030409">
      <w:start w:val="1"/>
      <w:numFmt w:val="bullet"/>
      <w:lvlText w:val="o"/>
      <w:lvlJc w:val="left"/>
      <w:pPr>
        <w:ind w:left="1440" w:hanging="360"/>
      </w:pPr>
      <w:rPr>
        <w:rFonts w:ascii="Courier New" w:hAnsi="Courier New" w:hint="default"/>
      </w:rPr>
    </w:lvl>
    <w:lvl w:ilvl="2" w:tplc="00050409">
      <w:start w:val="1"/>
      <w:numFmt w:val="bullet"/>
      <w:lvlText w:val=""/>
      <w:lvlJc w:val="left"/>
      <w:pPr>
        <w:ind w:left="2160" w:hanging="360"/>
      </w:pPr>
      <w:rPr>
        <w:rFonts w:ascii="Wingdings" w:hAnsi="Wingdings" w:hint="default"/>
      </w:rPr>
    </w:lvl>
    <w:lvl w:ilvl="3" w:tplc="00010409">
      <w:start w:val="1"/>
      <w:numFmt w:val="bullet"/>
      <w:lvlText w:val=""/>
      <w:lvlJc w:val="left"/>
      <w:pPr>
        <w:ind w:left="2880" w:hanging="360"/>
      </w:pPr>
      <w:rPr>
        <w:rFonts w:ascii="Symbol" w:hAnsi="Symbol" w:hint="default"/>
      </w:rPr>
    </w:lvl>
    <w:lvl w:ilvl="4" w:tplc="00030409">
      <w:start w:val="1"/>
      <w:numFmt w:val="bullet"/>
      <w:lvlText w:val="o"/>
      <w:lvlJc w:val="left"/>
      <w:pPr>
        <w:ind w:left="3600" w:hanging="360"/>
      </w:pPr>
      <w:rPr>
        <w:rFonts w:ascii="Courier New" w:hAnsi="Courier New" w:hint="default"/>
      </w:rPr>
    </w:lvl>
    <w:lvl w:ilvl="5" w:tplc="00050409">
      <w:start w:val="1"/>
      <w:numFmt w:val="bullet"/>
      <w:lvlText w:val=""/>
      <w:lvlJc w:val="left"/>
      <w:pPr>
        <w:ind w:left="4320" w:hanging="360"/>
      </w:pPr>
      <w:rPr>
        <w:rFonts w:ascii="Wingdings" w:hAnsi="Wingdings" w:hint="default"/>
      </w:rPr>
    </w:lvl>
    <w:lvl w:ilvl="6" w:tplc="00010409">
      <w:start w:val="1"/>
      <w:numFmt w:val="bullet"/>
      <w:lvlText w:val=""/>
      <w:lvlJc w:val="left"/>
      <w:pPr>
        <w:ind w:left="5040" w:hanging="360"/>
      </w:pPr>
      <w:rPr>
        <w:rFonts w:ascii="Symbol" w:hAnsi="Symbol" w:hint="default"/>
      </w:rPr>
    </w:lvl>
    <w:lvl w:ilvl="7" w:tplc="00030409">
      <w:start w:val="1"/>
      <w:numFmt w:val="bullet"/>
      <w:lvlText w:val="o"/>
      <w:lvlJc w:val="left"/>
      <w:pPr>
        <w:ind w:left="5760" w:hanging="360"/>
      </w:pPr>
      <w:rPr>
        <w:rFonts w:ascii="Courier New" w:hAnsi="Courier New" w:hint="default"/>
      </w:rPr>
    </w:lvl>
    <w:lvl w:ilvl="8" w:tplc="00050409">
      <w:start w:val="1"/>
      <w:numFmt w:val="bullet"/>
      <w:lvlText w:val=""/>
      <w:lvlJc w:val="left"/>
      <w:pPr>
        <w:ind w:left="6480" w:hanging="360"/>
      </w:pPr>
      <w:rPr>
        <w:rFonts w:ascii="Wingdings" w:hAnsi="Wingdings" w:hint="default"/>
      </w:rPr>
    </w:lvl>
  </w:abstractNum>
  <w:abstractNum w:abstractNumId="8">
    <w:nsid w:val="2041227C"/>
    <w:multiLevelType w:val="hybridMultilevel"/>
    <w:tmpl w:val="6570D66C"/>
    <w:lvl w:ilvl="0" w:tplc="5C7ADEEA">
      <w:start w:val="1"/>
      <w:numFmt w:val="bullet"/>
      <w:lvlText w:val=""/>
      <w:lvlJc w:val="left"/>
      <w:pPr>
        <w:tabs>
          <w:tab w:val="num" w:pos="360"/>
        </w:tabs>
        <w:ind w:left="360" w:hanging="360"/>
      </w:pPr>
      <w:rPr>
        <w:rFonts w:ascii="Symbol" w:hAnsi="Symbol" w:hint="default"/>
        <w:w w:val="0"/>
        <w:sz w:val="28"/>
      </w:rPr>
    </w:lvl>
    <w:lvl w:ilvl="1" w:tplc="00030409">
      <w:start w:val="1"/>
      <w:numFmt w:val="bullet"/>
      <w:lvlText w:val="o"/>
      <w:lvlJc w:val="left"/>
      <w:pPr>
        <w:ind w:left="1440" w:hanging="360"/>
      </w:pPr>
      <w:rPr>
        <w:rFonts w:ascii="Courier New" w:hAnsi="Courier New" w:hint="default"/>
      </w:rPr>
    </w:lvl>
    <w:lvl w:ilvl="2" w:tplc="00050409">
      <w:start w:val="1"/>
      <w:numFmt w:val="bullet"/>
      <w:lvlText w:val=""/>
      <w:lvlJc w:val="left"/>
      <w:pPr>
        <w:ind w:left="2160" w:hanging="360"/>
      </w:pPr>
      <w:rPr>
        <w:rFonts w:ascii="Wingdings" w:hAnsi="Wingdings" w:hint="default"/>
      </w:rPr>
    </w:lvl>
    <w:lvl w:ilvl="3" w:tplc="00010409">
      <w:start w:val="1"/>
      <w:numFmt w:val="bullet"/>
      <w:lvlText w:val=""/>
      <w:lvlJc w:val="left"/>
      <w:pPr>
        <w:ind w:left="2880" w:hanging="360"/>
      </w:pPr>
      <w:rPr>
        <w:rFonts w:ascii="Symbol" w:hAnsi="Symbol" w:hint="default"/>
      </w:rPr>
    </w:lvl>
    <w:lvl w:ilvl="4" w:tplc="00030409">
      <w:start w:val="1"/>
      <w:numFmt w:val="bullet"/>
      <w:lvlText w:val="o"/>
      <w:lvlJc w:val="left"/>
      <w:pPr>
        <w:ind w:left="3600" w:hanging="360"/>
      </w:pPr>
      <w:rPr>
        <w:rFonts w:ascii="Courier New" w:hAnsi="Courier New" w:hint="default"/>
      </w:rPr>
    </w:lvl>
    <w:lvl w:ilvl="5" w:tplc="00050409">
      <w:start w:val="1"/>
      <w:numFmt w:val="bullet"/>
      <w:lvlText w:val=""/>
      <w:lvlJc w:val="left"/>
      <w:pPr>
        <w:ind w:left="4320" w:hanging="360"/>
      </w:pPr>
      <w:rPr>
        <w:rFonts w:ascii="Wingdings" w:hAnsi="Wingdings" w:hint="default"/>
      </w:rPr>
    </w:lvl>
    <w:lvl w:ilvl="6" w:tplc="00010409">
      <w:start w:val="1"/>
      <w:numFmt w:val="bullet"/>
      <w:lvlText w:val=""/>
      <w:lvlJc w:val="left"/>
      <w:pPr>
        <w:ind w:left="5040" w:hanging="360"/>
      </w:pPr>
      <w:rPr>
        <w:rFonts w:ascii="Symbol" w:hAnsi="Symbol" w:hint="default"/>
      </w:rPr>
    </w:lvl>
    <w:lvl w:ilvl="7" w:tplc="00030409">
      <w:start w:val="1"/>
      <w:numFmt w:val="bullet"/>
      <w:lvlText w:val="o"/>
      <w:lvlJc w:val="left"/>
      <w:pPr>
        <w:ind w:left="5760" w:hanging="360"/>
      </w:pPr>
      <w:rPr>
        <w:rFonts w:ascii="Courier New" w:hAnsi="Courier New" w:hint="default"/>
      </w:rPr>
    </w:lvl>
    <w:lvl w:ilvl="8" w:tplc="00050409">
      <w:start w:val="1"/>
      <w:numFmt w:val="bullet"/>
      <w:lvlText w:val=""/>
      <w:lvlJc w:val="left"/>
      <w:pPr>
        <w:ind w:left="6480" w:hanging="360"/>
      </w:pPr>
      <w:rPr>
        <w:rFonts w:ascii="Wingdings" w:hAnsi="Wingdings" w:hint="default"/>
      </w:rPr>
    </w:lvl>
  </w:abstractNum>
  <w:abstractNum w:abstractNumId="9">
    <w:nsid w:val="437C2B86"/>
    <w:multiLevelType w:val="hybridMultilevel"/>
    <w:tmpl w:val="F24E20D4"/>
    <w:lvl w:ilvl="0" w:tplc="5C7ADEEA">
      <w:start w:val="1"/>
      <w:numFmt w:val="bullet"/>
      <w:lvlText w:val=""/>
      <w:lvlJc w:val="left"/>
      <w:pPr>
        <w:tabs>
          <w:tab w:val="num" w:pos="360"/>
        </w:tabs>
        <w:ind w:left="360" w:hanging="360"/>
      </w:pPr>
      <w:rPr>
        <w:rFonts w:ascii="Symbol" w:hAnsi="Symbol" w:hint="default"/>
        <w:sz w:val="28"/>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0">
    <w:nsid w:val="56E4307B"/>
    <w:multiLevelType w:val="multilevel"/>
    <w:tmpl w:val="910E41EC"/>
    <w:lvl w:ilvl="0">
      <w:start w:val="1"/>
      <w:numFmt w:val="bullet"/>
      <w:lvlText w:val="-"/>
      <w:lvlJc w:val="left"/>
      <w:pPr>
        <w:tabs>
          <w:tab w:val="num" w:pos="360"/>
        </w:tabs>
        <w:ind w:left="360" w:hanging="360"/>
      </w:pPr>
      <w:rPr>
        <w:rFonts w:ascii="Gill Sans" w:eastAsia="Times New Roman" w:hAnsi="Gill Sans" w:hint="default"/>
        <w:w w:val="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1"/>
  </w:num>
  <w:num w:numId="5">
    <w:abstractNumId w:val="2"/>
  </w:num>
  <w:num w:numId="6">
    <w:abstractNumId w:val="3"/>
  </w:num>
  <w:num w:numId="7">
    <w:abstractNumId w:val="4"/>
  </w:num>
  <w:num w:numId="8">
    <w:abstractNumId w:val="7"/>
  </w:num>
  <w:num w:numId="9">
    <w:abstractNumId w:val="10"/>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52"/>
  <w:removePersonalInformation/>
  <w:removeDateAndTime/>
  <w:embedSystemFonts/>
  <w:proofState w:spelling="clean" w:grammar="clean"/>
  <w:revisionView w:markup="0"/>
  <w:defaultTabStop w:val="720"/>
  <w:displayHorizontalDrawingGridEvery w:val="0"/>
  <w:displayVerticalDrawingGridEvery w:val="0"/>
  <w:doNotUseMarginsForDrawingGridOrigin/>
  <w:noPunctuationKerning/>
  <w:characterSpacingControl w:val="doNotCompress"/>
  <w:hdrShapeDefaults>
    <o:shapedefaults v:ext="edit" spidmax="2050">
      <o:colormru v:ext="edit" colors="#35629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5E9"/>
    <w:rsid w:val="000031ED"/>
    <w:rsid w:val="000076EA"/>
    <w:rsid w:val="000078D7"/>
    <w:rsid w:val="00007F7D"/>
    <w:rsid w:val="0001170B"/>
    <w:rsid w:val="000131AF"/>
    <w:rsid w:val="00015FC5"/>
    <w:rsid w:val="00024102"/>
    <w:rsid w:val="0003162F"/>
    <w:rsid w:val="00042DE1"/>
    <w:rsid w:val="00052881"/>
    <w:rsid w:val="00052925"/>
    <w:rsid w:val="00052B3F"/>
    <w:rsid w:val="0005705A"/>
    <w:rsid w:val="00060831"/>
    <w:rsid w:val="0006176A"/>
    <w:rsid w:val="00083AEB"/>
    <w:rsid w:val="000865F5"/>
    <w:rsid w:val="000A3E4B"/>
    <w:rsid w:val="000A44AA"/>
    <w:rsid w:val="000C3112"/>
    <w:rsid w:val="000C3CD0"/>
    <w:rsid w:val="000D1385"/>
    <w:rsid w:val="000D2415"/>
    <w:rsid w:val="000D5CEB"/>
    <w:rsid w:val="000F06B1"/>
    <w:rsid w:val="000F3549"/>
    <w:rsid w:val="000F4C47"/>
    <w:rsid w:val="000F60EF"/>
    <w:rsid w:val="00101817"/>
    <w:rsid w:val="00106CA9"/>
    <w:rsid w:val="00107BE7"/>
    <w:rsid w:val="0011159C"/>
    <w:rsid w:val="00125AE7"/>
    <w:rsid w:val="00125FA0"/>
    <w:rsid w:val="00136ECA"/>
    <w:rsid w:val="00140BF7"/>
    <w:rsid w:val="00146F60"/>
    <w:rsid w:val="001530B3"/>
    <w:rsid w:val="00153B97"/>
    <w:rsid w:val="00157BDE"/>
    <w:rsid w:val="00162470"/>
    <w:rsid w:val="00171703"/>
    <w:rsid w:val="00182DE5"/>
    <w:rsid w:val="0019164E"/>
    <w:rsid w:val="001A601E"/>
    <w:rsid w:val="001B14CA"/>
    <w:rsid w:val="001B430A"/>
    <w:rsid w:val="001C0571"/>
    <w:rsid w:val="001C1DB2"/>
    <w:rsid w:val="001D7200"/>
    <w:rsid w:val="001E0487"/>
    <w:rsid w:val="001E2526"/>
    <w:rsid w:val="001E53C4"/>
    <w:rsid w:val="001F4599"/>
    <w:rsid w:val="0020204E"/>
    <w:rsid w:val="00203776"/>
    <w:rsid w:val="00211A79"/>
    <w:rsid w:val="00217429"/>
    <w:rsid w:val="002307F2"/>
    <w:rsid w:val="002321F3"/>
    <w:rsid w:val="00245EB7"/>
    <w:rsid w:val="002514AB"/>
    <w:rsid w:val="0025392E"/>
    <w:rsid w:val="00256304"/>
    <w:rsid w:val="002574B5"/>
    <w:rsid w:val="00271E33"/>
    <w:rsid w:val="00276B3A"/>
    <w:rsid w:val="002826DE"/>
    <w:rsid w:val="0028333D"/>
    <w:rsid w:val="00283C4D"/>
    <w:rsid w:val="00293495"/>
    <w:rsid w:val="00295343"/>
    <w:rsid w:val="002B0114"/>
    <w:rsid w:val="002C2947"/>
    <w:rsid w:val="002C422B"/>
    <w:rsid w:val="002C57C3"/>
    <w:rsid w:val="002C6CD1"/>
    <w:rsid w:val="002D4D72"/>
    <w:rsid w:val="002E4D2A"/>
    <w:rsid w:val="002E5511"/>
    <w:rsid w:val="002E55D3"/>
    <w:rsid w:val="002E58C8"/>
    <w:rsid w:val="002F3971"/>
    <w:rsid w:val="00301129"/>
    <w:rsid w:val="00302A01"/>
    <w:rsid w:val="0030398D"/>
    <w:rsid w:val="00311614"/>
    <w:rsid w:val="00316840"/>
    <w:rsid w:val="003200AF"/>
    <w:rsid w:val="00320575"/>
    <w:rsid w:val="00324205"/>
    <w:rsid w:val="003254B6"/>
    <w:rsid w:val="003266A5"/>
    <w:rsid w:val="00331340"/>
    <w:rsid w:val="00334638"/>
    <w:rsid w:val="0033492A"/>
    <w:rsid w:val="00334E83"/>
    <w:rsid w:val="00347F42"/>
    <w:rsid w:val="00354481"/>
    <w:rsid w:val="003547E9"/>
    <w:rsid w:val="00355B82"/>
    <w:rsid w:val="00363871"/>
    <w:rsid w:val="00365F90"/>
    <w:rsid w:val="00377ADB"/>
    <w:rsid w:val="003813F1"/>
    <w:rsid w:val="003902DC"/>
    <w:rsid w:val="003A73A9"/>
    <w:rsid w:val="003B7FC9"/>
    <w:rsid w:val="003C791A"/>
    <w:rsid w:val="003D5BDC"/>
    <w:rsid w:val="003D6B33"/>
    <w:rsid w:val="003F481A"/>
    <w:rsid w:val="003F597D"/>
    <w:rsid w:val="003F7136"/>
    <w:rsid w:val="003F7646"/>
    <w:rsid w:val="0040010F"/>
    <w:rsid w:val="00403E4E"/>
    <w:rsid w:val="004319DB"/>
    <w:rsid w:val="004327BF"/>
    <w:rsid w:val="00433CC7"/>
    <w:rsid w:val="00441B6B"/>
    <w:rsid w:val="00442C3B"/>
    <w:rsid w:val="00444BE2"/>
    <w:rsid w:val="00444DF5"/>
    <w:rsid w:val="00473065"/>
    <w:rsid w:val="00473186"/>
    <w:rsid w:val="00474F89"/>
    <w:rsid w:val="004754FB"/>
    <w:rsid w:val="00482A1E"/>
    <w:rsid w:val="00482DCC"/>
    <w:rsid w:val="004930D8"/>
    <w:rsid w:val="00493448"/>
    <w:rsid w:val="0049670B"/>
    <w:rsid w:val="004A173D"/>
    <w:rsid w:val="004A2689"/>
    <w:rsid w:val="004A5306"/>
    <w:rsid w:val="004C3618"/>
    <w:rsid w:val="004E1546"/>
    <w:rsid w:val="004E16EC"/>
    <w:rsid w:val="004E2EBB"/>
    <w:rsid w:val="004E41E0"/>
    <w:rsid w:val="0050069C"/>
    <w:rsid w:val="00507D86"/>
    <w:rsid w:val="00512769"/>
    <w:rsid w:val="00515F5F"/>
    <w:rsid w:val="00517292"/>
    <w:rsid w:val="005223D0"/>
    <w:rsid w:val="00536D1C"/>
    <w:rsid w:val="005371D7"/>
    <w:rsid w:val="005376AA"/>
    <w:rsid w:val="00544DD8"/>
    <w:rsid w:val="00545E35"/>
    <w:rsid w:val="00546B74"/>
    <w:rsid w:val="00553D41"/>
    <w:rsid w:val="00553EAA"/>
    <w:rsid w:val="00563F61"/>
    <w:rsid w:val="00571893"/>
    <w:rsid w:val="005825E9"/>
    <w:rsid w:val="00587989"/>
    <w:rsid w:val="00590DA8"/>
    <w:rsid w:val="005923D6"/>
    <w:rsid w:val="005A098B"/>
    <w:rsid w:val="005A2E43"/>
    <w:rsid w:val="005A7CF0"/>
    <w:rsid w:val="005B4889"/>
    <w:rsid w:val="005C5C9F"/>
    <w:rsid w:val="005C5EB7"/>
    <w:rsid w:val="005C647F"/>
    <w:rsid w:val="005D1E23"/>
    <w:rsid w:val="005E6480"/>
    <w:rsid w:val="005F3E8A"/>
    <w:rsid w:val="005F7430"/>
    <w:rsid w:val="00604A22"/>
    <w:rsid w:val="00605834"/>
    <w:rsid w:val="00611700"/>
    <w:rsid w:val="006127B6"/>
    <w:rsid w:val="00615317"/>
    <w:rsid w:val="006170A7"/>
    <w:rsid w:val="006210F6"/>
    <w:rsid w:val="00624334"/>
    <w:rsid w:val="006247E2"/>
    <w:rsid w:val="00631477"/>
    <w:rsid w:val="006331C1"/>
    <w:rsid w:val="00634CB3"/>
    <w:rsid w:val="00641491"/>
    <w:rsid w:val="00646107"/>
    <w:rsid w:val="00650380"/>
    <w:rsid w:val="00651E57"/>
    <w:rsid w:val="00652C90"/>
    <w:rsid w:val="00665C40"/>
    <w:rsid w:val="00665D6C"/>
    <w:rsid w:val="006677D8"/>
    <w:rsid w:val="00671414"/>
    <w:rsid w:val="00671C36"/>
    <w:rsid w:val="006734A2"/>
    <w:rsid w:val="0067657D"/>
    <w:rsid w:val="00680850"/>
    <w:rsid w:val="00687FEB"/>
    <w:rsid w:val="00694866"/>
    <w:rsid w:val="006A2CF0"/>
    <w:rsid w:val="006A7246"/>
    <w:rsid w:val="006B3417"/>
    <w:rsid w:val="006C5F8C"/>
    <w:rsid w:val="006D0F1A"/>
    <w:rsid w:val="006D37F7"/>
    <w:rsid w:val="006D6A3B"/>
    <w:rsid w:val="006E5C48"/>
    <w:rsid w:val="006F535E"/>
    <w:rsid w:val="006F720E"/>
    <w:rsid w:val="006F7FB4"/>
    <w:rsid w:val="00702E75"/>
    <w:rsid w:val="007046D5"/>
    <w:rsid w:val="007114CB"/>
    <w:rsid w:val="00711C4C"/>
    <w:rsid w:val="00723EC0"/>
    <w:rsid w:val="00723EC4"/>
    <w:rsid w:val="0072601D"/>
    <w:rsid w:val="007327D7"/>
    <w:rsid w:val="0073775E"/>
    <w:rsid w:val="00741B56"/>
    <w:rsid w:val="00741ECA"/>
    <w:rsid w:val="00743686"/>
    <w:rsid w:val="007475EE"/>
    <w:rsid w:val="00755FD7"/>
    <w:rsid w:val="00756C73"/>
    <w:rsid w:val="00757B6B"/>
    <w:rsid w:val="00762D93"/>
    <w:rsid w:val="00763A7D"/>
    <w:rsid w:val="0076468D"/>
    <w:rsid w:val="00766516"/>
    <w:rsid w:val="00773B04"/>
    <w:rsid w:val="0077680B"/>
    <w:rsid w:val="0078341C"/>
    <w:rsid w:val="0079331F"/>
    <w:rsid w:val="00795D8E"/>
    <w:rsid w:val="007979BA"/>
    <w:rsid w:val="007A06B8"/>
    <w:rsid w:val="007A15FB"/>
    <w:rsid w:val="007C2953"/>
    <w:rsid w:val="007C34B6"/>
    <w:rsid w:val="007E1C41"/>
    <w:rsid w:val="007E1FAD"/>
    <w:rsid w:val="007E374B"/>
    <w:rsid w:val="007E5A5D"/>
    <w:rsid w:val="007F29CB"/>
    <w:rsid w:val="007F2B87"/>
    <w:rsid w:val="007F3670"/>
    <w:rsid w:val="007F5642"/>
    <w:rsid w:val="00800545"/>
    <w:rsid w:val="0080313F"/>
    <w:rsid w:val="008124E7"/>
    <w:rsid w:val="0081265D"/>
    <w:rsid w:val="00814535"/>
    <w:rsid w:val="00815CB8"/>
    <w:rsid w:val="00821305"/>
    <w:rsid w:val="008271A3"/>
    <w:rsid w:val="00827B16"/>
    <w:rsid w:val="0083743A"/>
    <w:rsid w:val="00861DC1"/>
    <w:rsid w:val="008666A0"/>
    <w:rsid w:val="0087314F"/>
    <w:rsid w:val="0087455F"/>
    <w:rsid w:val="00874DC7"/>
    <w:rsid w:val="00876026"/>
    <w:rsid w:val="0089085B"/>
    <w:rsid w:val="008916C8"/>
    <w:rsid w:val="008932C0"/>
    <w:rsid w:val="00894607"/>
    <w:rsid w:val="00895CD8"/>
    <w:rsid w:val="008A0447"/>
    <w:rsid w:val="008A5395"/>
    <w:rsid w:val="008B6431"/>
    <w:rsid w:val="008C7005"/>
    <w:rsid w:val="008D7061"/>
    <w:rsid w:val="008F0769"/>
    <w:rsid w:val="008F1C72"/>
    <w:rsid w:val="008F7B2F"/>
    <w:rsid w:val="009038A4"/>
    <w:rsid w:val="0090468B"/>
    <w:rsid w:val="009103A6"/>
    <w:rsid w:val="00913E2C"/>
    <w:rsid w:val="009141AD"/>
    <w:rsid w:val="0091539C"/>
    <w:rsid w:val="00933205"/>
    <w:rsid w:val="00936544"/>
    <w:rsid w:val="00942310"/>
    <w:rsid w:val="0094258C"/>
    <w:rsid w:val="00972DCC"/>
    <w:rsid w:val="00991D5A"/>
    <w:rsid w:val="00997077"/>
    <w:rsid w:val="009A7065"/>
    <w:rsid w:val="009C3B99"/>
    <w:rsid w:val="009E38BB"/>
    <w:rsid w:val="009E4AAF"/>
    <w:rsid w:val="009E6120"/>
    <w:rsid w:val="00A06037"/>
    <w:rsid w:val="00A13C71"/>
    <w:rsid w:val="00A2051F"/>
    <w:rsid w:val="00A22029"/>
    <w:rsid w:val="00A26583"/>
    <w:rsid w:val="00A31B7D"/>
    <w:rsid w:val="00A34E7C"/>
    <w:rsid w:val="00A376FD"/>
    <w:rsid w:val="00A4225B"/>
    <w:rsid w:val="00A42BEF"/>
    <w:rsid w:val="00A43628"/>
    <w:rsid w:val="00A54A86"/>
    <w:rsid w:val="00A619A0"/>
    <w:rsid w:val="00A7505C"/>
    <w:rsid w:val="00A900BA"/>
    <w:rsid w:val="00A9179D"/>
    <w:rsid w:val="00A9549C"/>
    <w:rsid w:val="00A95BBE"/>
    <w:rsid w:val="00A97E37"/>
    <w:rsid w:val="00AA742A"/>
    <w:rsid w:val="00AB08CC"/>
    <w:rsid w:val="00AC4003"/>
    <w:rsid w:val="00AC466A"/>
    <w:rsid w:val="00AD2B17"/>
    <w:rsid w:val="00AD38C7"/>
    <w:rsid w:val="00AD4221"/>
    <w:rsid w:val="00AD60ED"/>
    <w:rsid w:val="00AE0D32"/>
    <w:rsid w:val="00AE5E20"/>
    <w:rsid w:val="00AF4AFC"/>
    <w:rsid w:val="00B065A7"/>
    <w:rsid w:val="00B07DBF"/>
    <w:rsid w:val="00B127D9"/>
    <w:rsid w:val="00B15597"/>
    <w:rsid w:val="00B16821"/>
    <w:rsid w:val="00B22A58"/>
    <w:rsid w:val="00B23B09"/>
    <w:rsid w:val="00B37CBD"/>
    <w:rsid w:val="00B41E6C"/>
    <w:rsid w:val="00B64A7D"/>
    <w:rsid w:val="00B658D7"/>
    <w:rsid w:val="00B67485"/>
    <w:rsid w:val="00B70E87"/>
    <w:rsid w:val="00B76D60"/>
    <w:rsid w:val="00B81770"/>
    <w:rsid w:val="00B90E14"/>
    <w:rsid w:val="00B91D63"/>
    <w:rsid w:val="00B92215"/>
    <w:rsid w:val="00B95EFB"/>
    <w:rsid w:val="00BB0C92"/>
    <w:rsid w:val="00BB3109"/>
    <w:rsid w:val="00BC4F05"/>
    <w:rsid w:val="00BD46EE"/>
    <w:rsid w:val="00BE5EFE"/>
    <w:rsid w:val="00BF0809"/>
    <w:rsid w:val="00BF26ED"/>
    <w:rsid w:val="00C008C8"/>
    <w:rsid w:val="00C0252E"/>
    <w:rsid w:val="00C055E5"/>
    <w:rsid w:val="00C160C7"/>
    <w:rsid w:val="00C16397"/>
    <w:rsid w:val="00C16CE8"/>
    <w:rsid w:val="00C2085D"/>
    <w:rsid w:val="00C310AE"/>
    <w:rsid w:val="00C41595"/>
    <w:rsid w:val="00C425D3"/>
    <w:rsid w:val="00C57D5A"/>
    <w:rsid w:val="00C647AA"/>
    <w:rsid w:val="00C65161"/>
    <w:rsid w:val="00C6782A"/>
    <w:rsid w:val="00C717D7"/>
    <w:rsid w:val="00C72B2A"/>
    <w:rsid w:val="00C862DE"/>
    <w:rsid w:val="00C943C0"/>
    <w:rsid w:val="00C958CC"/>
    <w:rsid w:val="00CA2BE9"/>
    <w:rsid w:val="00CA4D0D"/>
    <w:rsid w:val="00CA56D1"/>
    <w:rsid w:val="00CA5F38"/>
    <w:rsid w:val="00CA6D5F"/>
    <w:rsid w:val="00CB117B"/>
    <w:rsid w:val="00CB7289"/>
    <w:rsid w:val="00CC0241"/>
    <w:rsid w:val="00CC364B"/>
    <w:rsid w:val="00CC3AE7"/>
    <w:rsid w:val="00CC47D0"/>
    <w:rsid w:val="00CD2B16"/>
    <w:rsid w:val="00CE20D1"/>
    <w:rsid w:val="00CE2C7F"/>
    <w:rsid w:val="00CE7703"/>
    <w:rsid w:val="00CF07D0"/>
    <w:rsid w:val="00CF2FE6"/>
    <w:rsid w:val="00D05A35"/>
    <w:rsid w:val="00D075AB"/>
    <w:rsid w:val="00D07703"/>
    <w:rsid w:val="00D141E0"/>
    <w:rsid w:val="00D310EF"/>
    <w:rsid w:val="00D32943"/>
    <w:rsid w:val="00D36955"/>
    <w:rsid w:val="00D4178E"/>
    <w:rsid w:val="00D45FE7"/>
    <w:rsid w:val="00D503A5"/>
    <w:rsid w:val="00D52F65"/>
    <w:rsid w:val="00D6156F"/>
    <w:rsid w:val="00D616FD"/>
    <w:rsid w:val="00D646D7"/>
    <w:rsid w:val="00D653F1"/>
    <w:rsid w:val="00D77F7F"/>
    <w:rsid w:val="00D85428"/>
    <w:rsid w:val="00DA1FC4"/>
    <w:rsid w:val="00DA39A3"/>
    <w:rsid w:val="00DA3D1B"/>
    <w:rsid w:val="00DA5312"/>
    <w:rsid w:val="00DA6AD4"/>
    <w:rsid w:val="00DB63F4"/>
    <w:rsid w:val="00DC10C2"/>
    <w:rsid w:val="00DC3001"/>
    <w:rsid w:val="00DD1D38"/>
    <w:rsid w:val="00DD4416"/>
    <w:rsid w:val="00DD6C31"/>
    <w:rsid w:val="00E00DB2"/>
    <w:rsid w:val="00E03EB0"/>
    <w:rsid w:val="00E13C57"/>
    <w:rsid w:val="00E3035D"/>
    <w:rsid w:val="00E342D7"/>
    <w:rsid w:val="00E428DC"/>
    <w:rsid w:val="00E51FD6"/>
    <w:rsid w:val="00E55B61"/>
    <w:rsid w:val="00E56A88"/>
    <w:rsid w:val="00E72EDF"/>
    <w:rsid w:val="00E74931"/>
    <w:rsid w:val="00E81BBE"/>
    <w:rsid w:val="00E82355"/>
    <w:rsid w:val="00E97E3D"/>
    <w:rsid w:val="00EA64E1"/>
    <w:rsid w:val="00EB5537"/>
    <w:rsid w:val="00EB7D5F"/>
    <w:rsid w:val="00EC02AC"/>
    <w:rsid w:val="00EC189C"/>
    <w:rsid w:val="00EC4CCD"/>
    <w:rsid w:val="00ED2490"/>
    <w:rsid w:val="00ED30D9"/>
    <w:rsid w:val="00ED406D"/>
    <w:rsid w:val="00EE1150"/>
    <w:rsid w:val="00EE2E7D"/>
    <w:rsid w:val="00EF3D52"/>
    <w:rsid w:val="00EF46E4"/>
    <w:rsid w:val="00EF5584"/>
    <w:rsid w:val="00EF5D73"/>
    <w:rsid w:val="00F07446"/>
    <w:rsid w:val="00F07F27"/>
    <w:rsid w:val="00F12364"/>
    <w:rsid w:val="00F160E1"/>
    <w:rsid w:val="00F213A3"/>
    <w:rsid w:val="00F36BD0"/>
    <w:rsid w:val="00F434EC"/>
    <w:rsid w:val="00F47A2D"/>
    <w:rsid w:val="00F51853"/>
    <w:rsid w:val="00F5326F"/>
    <w:rsid w:val="00F831AA"/>
    <w:rsid w:val="00F85793"/>
    <w:rsid w:val="00F8699C"/>
    <w:rsid w:val="00F900F6"/>
    <w:rsid w:val="00F94ECE"/>
    <w:rsid w:val="00FA0AC6"/>
    <w:rsid w:val="00FB0E90"/>
    <w:rsid w:val="00FB332A"/>
    <w:rsid w:val="00FB3FB0"/>
    <w:rsid w:val="00FC3C36"/>
    <w:rsid w:val="00FD614C"/>
    <w:rsid w:val="00FE2880"/>
    <w:rsid w:val="00FF01E0"/>
    <w:rsid w:val="00FF0490"/>
    <w:rsid w:val="00FF4F7D"/>
    <w:rsid w:val="00FF5971"/>
  </w:rsids>
  <m:mathPr>
    <m:mathFont m:val="Cambria Math"/>
    <m:brkBin m:val="before"/>
    <m:brkBinSub m:val="--"/>
    <m:smallFrac/>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35629d"/>
    </o:shapedefaults>
    <o:shapelayout v:ext="edit">
      <o:idmap v:ext="edit" data="1"/>
    </o:shapelayout>
  </w:shapeDefaults>
  <w:doNotEmbedSmartTags/>
  <w:decimalSymbol w:val="."/>
  <w:listSeparator w:val=","/>
  <w14:docId w14:val="0336E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E3CD8"/>
    <w:rPr>
      <w:sz w:val="24"/>
      <w:szCs w:val="24"/>
    </w:rPr>
  </w:style>
  <w:style w:type="paragraph" w:styleId="Heading1">
    <w:name w:val="heading 1"/>
    <w:basedOn w:val="Normal"/>
    <w:next w:val="Normal"/>
    <w:qFormat/>
    <w:rsid w:val="00440433"/>
    <w:pPr>
      <w:keepNext/>
      <w:spacing w:line="360" w:lineRule="auto"/>
      <w:ind w:left="440"/>
      <w:outlineLvl w:val="0"/>
    </w:pPr>
    <w:rPr>
      <w:rFonts w:ascii="Geneva" w:eastAsia="Times" w:hAnsi="Geneva"/>
      <w:b/>
    </w:rPr>
  </w:style>
  <w:style w:type="paragraph" w:styleId="Heading2">
    <w:name w:val="heading 2"/>
    <w:basedOn w:val="Normal"/>
    <w:next w:val="Normal"/>
    <w:link w:val="Heading2Char"/>
    <w:qFormat/>
    <w:rsid w:val="00440433"/>
    <w:pPr>
      <w:keepNext/>
      <w:spacing w:line="360" w:lineRule="auto"/>
      <w:outlineLvl w:val="1"/>
    </w:pPr>
    <w:rPr>
      <w:rFonts w:ascii="Arial" w:hAnsi="Arial"/>
      <w:b/>
      <w:i/>
      <w:sz w:val="22"/>
      <w:lang w:val="x-none" w:eastAsia="x-none"/>
    </w:rPr>
  </w:style>
  <w:style w:type="paragraph" w:styleId="Heading3">
    <w:name w:val="heading 3"/>
    <w:basedOn w:val="Normal"/>
    <w:next w:val="Normal"/>
    <w:link w:val="Heading3Char"/>
    <w:uiPriority w:val="9"/>
    <w:semiHidden/>
    <w:unhideWhenUsed/>
    <w:qFormat/>
    <w:rsid w:val="000D5CEB"/>
    <w:pPr>
      <w:keepNext/>
      <w:spacing w:before="240" w:after="60"/>
      <w:outlineLvl w:val="2"/>
    </w:pPr>
    <w:rPr>
      <w:rFonts w:ascii="Calibri" w:eastAsia="MS Gothic"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40433"/>
    <w:pPr>
      <w:spacing w:line="360" w:lineRule="auto"/>
    </w:pPr>
    <w:rPr>
      <w:rFonts w:ascii="Arial" w:hAnsi="Arial"/>
      <w:sz w:val="22"/>
    </w:rPr>
  </w:style>
  <w:style w:type="paragraph" w:styleId="BodyText2">
    <w:name w:val="Body Text 2"/>
    <w:basedOn w:val="Normal"/>
    <w:link w:val="BodyText2Char"/>
    <w:rsid w:val="00440433"/>
    <w:pPr>
      <w:spacing w:line="360" w:lineRule="auto"/>
    </w:pPr>
    <w:rPr>
      <w:rFonts w:ascii="Arial" w:hAnsi="Arial"/>
      <w:color w:val="000000"/>
      <w:sz w:val="22"/>
    </w:rPr>
  </w:style>
  <w:style w:type="paragraph" w:styleId="BodyText3">
    <w:name w:val="Body Text 3"/>
    <w:basedOn w:val="Normal"/>
    <w:rsid w:val="00440433"/>
    <w:pPr>
      <w:spacing w:after="120"/>
    </w:pPr>
    <w:rPr>
      <w:sz w:val="16"/>
      <w:szCs w:val="16"/>
    </w:rPr>
  </w:style>
  <w:style w:type="character" w:styleId="Hyperlink">
    <w:name w:val="Hyperlink"/>
    <w:rsid w:val="0023489B"/>
    <w:rPr>
      <w:color w:val="004D8F"/>
      <w:u w:val="none"/>
    </w:rPr>
  </w:style>
  <w:style w:type="table" w:styleId="TableGrid">
    <w:name w:val="Table Grid"/>
    <w:basedOn w:val="TableNormal"/>
    <w:rsid w:val="00BE3CD8"/>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AD72B2"/>
    <w:pPr>
      <w:tabs>
        <w:tab w:val="center" w:pos="4320"/>
        <w:tab w:val="right" w:pos="8640"/>
      </w:tabs>
    </w:pPr>
  </w:style>
  <w:style w:type="paragraph" w:styleId="Footer">
    <w:name w:val="footer"/>
    <w:basedOn w:val="Normal"/>
    <w:link w:val="FooterChar"/>
    <w:rsid w:val="00AD72B2"/>
    <w:pPr>
      <w:tabs>
        <w:tab w:val="center" w:pos="4320"/>
        <w:tab w:val="right" w:pos="8640"/>
      </w:tabs>
    </w:pPr>
  </w:style>
  <w:style w:type="character" w:styleId="FollowedHyperlink">
    <w:name w:val="FollowedHyperlink"/>
    <w:rsid w:val="00A02C52"/>
    <w:rPr>
      <w:color w:val="800080"/>
      <w:u w:val="single"/>
    </w:rPr>
  </w:style>
  <w:style w:type="character" w:customStyle="1" w:styleId="A1">
    <w:name w:val="A1"/>
    <w:rsid w:val="00355B9E"/>
    <w:rPr>
      <w:rFonts w:ascii="The Sans Bold" w:hAnsi="The Sans Bold" w:cs="The Sans Bold"/>
      <w:color w:val="000000"/>
      <w:sz w:val="19"/>
      <w:szCs w:val="19"/>
    </w:rPr>
  </w:style>
  <w:style w:type="paragraph" w:styleId="PlainText">
    <w:name w:val="Plain Text"/>
    <w:basedOn w:val="Normal"/>
    <w:rsid w:val="00E75258"/>
    <w:rPr>
      <w:rFonts w:ascii="Courier" w:hAnsi="Courier"/>
    </w:rPr>
  </w:style>
  <w:style w:type="character" w:customStyle="1" w:styleId="Heading2Char">
    <w:name w:val="Heading 2 Char"/>
    <w:link w:val="Heading2"/>
    <w:rsid w:val="008508D9"/>
    <w:rPr>
      <w:rFonts w:ascii="Arial" w:hAnsi="Arial"/>
      <w:b/>
      <w:i/>
      <w:sz w:val="22"/>
      <w:szCs w:val="24"/>
    </w:rPr>
  </w:style>
  <w:style w:type="character" w:customStyle="1" w:styleId="A3">
    <w:name w:val="A3"/>
    <w:rsid w:val="00743A28"/>
    <w:rPr>
      <w:color w:val="000000"/>
      <w:sz w:val="20"/>
      <w:szCs w:val="20"/>
    </w:rPr>
  </w:style>
  <w:style w:type="paragraph" w:styleId="ListParagraph">
    <w:name w:val="List Paragraph"/>
    <w:basedOn w:val="Normal"/>
    <w:qFormat/>
    <w:rsid w:val="00C650AE"/>
    <w:pPr>
      <w:ind w:left="720"/>
    </w:pPr>
    <w:rPr>
      <w:rFonts w:ascii="Geneva" w:hAnsi="Geneva"/>
    </w:rPr>
  </w:style>
  <w:style w:type="character" w:customStyle="1" w:styleId="Heading3Char">
    <w:name w:val="Heading 3 Char"/>
    <w:link w:val="Heading3"/>
    <w:uiPriority w:val="9"/>
    <w:semiHidden/>
    <w:rsid w:val="000D5CEB"/>
    <w:rPr>
      <w:rFonts w:ascii="Calibri" w:eastAsia="MS Gothic" w:hAnsi="Calibri" w:cs="Times New Roman"/>
      <w:b/>
      <w:bCs/>
      <w:sz w:val="26"/>
      <w:szCs w:val="26"/>
    </w:rPr>
  </w:style>
  <w:style w:type="paragraph" w:styleId="BalloonText">
    <w:name w:val="Balloon Text"/>
    <w:basedOn w:val="Normal"/>
    <w:link w:val="BalloonTextChar"/>
    <w:uiPriority w:val="99"/>
    <w:semiHidden/>
    <w:unhideWhenUsed/>
    <w:rsid w:val="00493448"/>
    <w:rPr>
      <w:rFonts w:ascii="Lucida Grande" w:hAnsi="Lucida Grande"/>
      <w:sz w:val="18"/>
      <w:szCs w:val="18"/>
    </w:rPr>
  </w:style>
  <w:style w:type="character" w:customStyle="1" w:styleId="BalloonTextChar">
    <w:name w:val="Balloon Text Char"/>
    <w:basedOn w:val="DefaultParagraphFont"/>
    <w:link w:val="BalloonText"/>
    <w:uiPriority w:val="99"/>
    <w:semiHidden/>
    <w:rsid w:val="00493448"/>
    <w:rPr>
      <w:rFonts w:ascii="Lucida Grande" w:hAnsi="Lucida Grande"/>
      <w:sz w:val="18"/>
      <w:szCs w:val="18"/>
    </w:rPr>
  </w:style>
  <w:style w:type="paragraph" w:customStyle="1" w:styleId="Heading1A">
    <w:name w:val="Heading 1 A"/>
    <w:next w:val="Normal"/>
    <w:rsid w:val="00136ECA"/>
    <w:pPr>
      <w:keepNext/>
      <w:spacing w:line="360" w:lineRule="auto"/>
      <w:ind w:left="440"/>
      <w:outlineLvl w:val="0"/>
    </w:pPr>
    <w:rPr>
      <w:rFonts w:ascii="Geneva" w:eastAsia="ヒラギノ角ゴ Pro W3" w:hAnsi="Geneva"/>
      <w:color w:val="000000"/>
      <w:sz w:val="24"/>
    </w:rPr>
  </w:style>
  <w:style w:type="character" w:customStyle="1" w:styleId="FooterChar">
    <w:name w:val="Footer Char"/>
    <w:basedOn w:val="DefaultParagraphFont"/>
    <w:link w:val="Footer"/>
    <w:rsid w:val="00136ECA"/>
    <w:rPr>
      <w:sz w:val="24"/>
      <w:szCs w:val="24"/>
    </w:rPr>
  </w:style>
  <w:style w:type="character" w:customStyle="1" w:styleId="BodyText2Char">
    <w:name w:val="Body Text 2 Char"/>
    <w:basedOn w:val="DefaultParagraphFont"/>
    <w:link w:val="BodyText2"/>
    <w:rsid w:val="00403E4E"/>
    <w:rPr>
      <w:rFonts w:ascii="Arial" w:hAnsi="Arial"/>
      <w:color w:val="000000"/>
      <w:sz w:val="22"/>
      <w:szCs w:val="24"/>
    </w:rPr>
  </w:style>
  <w:style w:type="character" w:customStyle="1" w:styleId="Hyperlink2">
    <w:name w:val="Hyperlink.2"/>
    <w:basedOn w:val="DefaultParagraphFont"/>
    <w:rsid w:val="00403E4E"/>
    <w:rPr>
      <w:color w:val="0000FF"/>
      <w:sz w:val="24"/>
      <w:szCs w:val="24"/>
      <w:u w:val="non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216885">
      <w:bodyDiv w:val="1"/>
      <w:marLeft w:val="0"/>
      <w:marRight w:val="0"/>
      <w:marTop w:val="0"/>
      <w:marBottom w:val="0"/>
      <w:divBdr>
        <w:top w:val="none" w:sz="0" w:space="0" w:color="auto"/>
        <w:left w:val="none" w:sz="0" w:space="0" w:color="auto"/>
        <w:bottom w:val="none" w:sz="0" w:space="0" w:color="auto"/>
        <w:right w:val="none" w:sz="0" w:space="0" w:color="auto"/>
      </w:divBdr>
    </w:div>
    <w:div w:id="947196503">
      <w:bodyDiv w:val="1"/>
      <w:marLeft w:val="0"/>
      <w:marRight w:val="0"/>
      <w:marTop w:val="0"/>
      <w:marBottom w:val="0"/>
      <w:divBdr>
        <w:top w:val="none" w:sz="0" w:space="0" w:color="auto"/>
        <w:left w:val="none" w:sz="0" w:space="0" w:color="auto"/>
        <w:bottom w:val="none" w:sz="0" w:space="0" w:color="auto"/>
        <w:right w:val="none" w:sz="0" w:space="0" w:color="auto"/>
      </w:divBdr>
    </w:div>
    <w:div w:id="1292710993">
      <w:bodyDiv w:val="1"/>
      <w:marLeft w:val="0"/>
      <w:marRight w:val="0"/>
      <w:marTop w:val="0"/>
      <w:marBottom w:val="0"/>
      <w:divBdr>
        <w:top w:val="none" w:sz="0" w:space="0" w:color="auto"/>
        <w:left w:val="none" w:sz="0" w:space="0" w:color="auto"/>
        <w:bottom w:val="none" w:sz="0" w:space="0" w:color="auto"/>
        <w:right w:val="none" w:sz="0" w:space="0" w:color="auto"/>
      </w:divBdr>
    </w:div>
    <w:div w:id="16896036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aliforniafaucets.com"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calfaucets.com/category/luxury-drains/styledrain" TargetMode="External"/><Relationship Id="rId8" Type="http://schemas.openxmlformats.org/officeDocument/2006/relationships/hyperlink" Target="http://www.calfaucets.com/category/shower-and-bath-systems/shower-and-tub-systems/styletherm-thermostatic-systems" TargetMode="External"/><Relationship Id="rId9" Type="http://schemas.openxmlformats.org/officeDocument/2006/relationships/hyperlink" Target="http://www.calfaucets.com/product/zerodrain-pop-down-style-lavatory-drain-9050z" TargetMode="External"/><Relationship Id="rId10" Type="http://schemas.openxmlformats.org/officeDocument/2006/relationships/hyperlink" Target="http://www.californiafaucets.com/category/kitchen-product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alfaucet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611</Words>
  <Characters>3605</Characters>
  <Application>Microsoft Macintosh Word</Application>
  <DocSecurity>0</DocSecurity>
  <Lines>81</Lines>
  <Paragraphs>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4195</CharactersWithSpaces>
  <SharedDoc>false</SharedDoc>
  <HyperlinkBase/>
  <HLinks>
    <vt:vector size="258" baseType="variant">
      <vt:variant>
        <vt:i4>5373967</vt:i4>
      </vt:variant>
      <vt:variant>
        <vt:i4>120</vt:i4>
      </vt:variant>
      <vt:variant>
        <vt:i4>0</vt:i4>
      </vt:variant>
      <vt:variant>
        <vt:i4>5</vt:i4>
      </vt:variant>
      <vt:variant>
        <vt:lpwstr>http://www.californiafaucets.com</vt:lpwstr>
      </vt:variant>
      <vt:variant>
        <vt:lpwstr/>
      </vt:variant>
      <vt:variant>
        <vt:i4>7405639</vt:i4>
      </vt:variant>
      <vt:variant>
        <vt:i4>117</vt:i4>
      </vt:variant>
      <vt:variant>
        <vt:i4>0</vt:i4>
      </vt:variant>
      <vt:variant>
        <vt:i4>5</vt:i4>
      </vt:variant>
      <vt:variant>
        <vt:lpwstr>http://www.calfaucets.com/product/zerodrain-pop-down-style-lavatory-drain-9050z</vt:lpwstr>
      </vt:variant>
      <vt:variant>
        <vt:lpwstr/>
      </vt:variant>
      <vt:variant>
        <vt:i4>524347</vt:i4>
      </vt:variant>
      <vt:variant>
        <vt:i4>114</vt:i4>
      </vt:variant>
      <vt:variant>
        <vt:i4>0</vt:i4>
      </vt:variant>
      <vt:variant>
        <vt:i4>5</vt:i4>
      </vt:variant>
      <vt:variant>
        <vt:lpwstr>http://www.calfaucets.com/category/shower-and-bath-systems/shower-and-tub-systems/styletherm-thermostatic-systems</vt:lpwstr>
      </vt:variant>
      <vt:variant>
        <vt:lpwstr/>
      </vt:variant>
      <vt:variant>
        <vt:i4>7929945</vt:i4>
      </vt:variant>
      <vt:variant>
        <vt:i4>111</vt:i4>
      </vt:variant>
      <vt:variant>
        <vt:i4>0</vt:i4>
      </vt:variant>
      <vt:variant>
        <vt:i4>5</vt:i4>
      </vt:variant>
      <vt:variant>
        <vt:lpwstr>http://www.calfaucets.com/category/luxury-drains/styledrain</vt:lpwstr>
      </vt:variant>
      <vt:variant>
        <vt:lpwstr/>
      </vt:variant>
      <vt:variant>
        <vt:i4>4063247</vt:i4>
      </vt:variant>
      <vt:variant>
        <vt:i4>108</vt:i4>
      </vt:variant>
      <vt:variant>
        <vt:i4>0</vt:i4>
      </vt:variant>
      <vt:variant>
        <vt:i4>5</vt:i4>
      </vt:variant>
      <vt:variant>
        <vt:lpwstr>http://www.calfaucets.com/product/single-post-toilet-paper/hand-towel-holder-47-stp</vt:lpwstr>
      </vt:variant>
      <vt:variant>
        <vt:lpwstr/>
      </vt:variant>
      <vt:variant>
        <vt:i4>85</vt:i4>
      </vt:variant>
      <vt:variant>
        <vt:i4>105</vt:i4>
      </vt:variant>
      <vt:variant>
        <vt:i4>0</vt:i4>
      </vt:variant>
      <vt:variant>
        <vt:i4>5</vt:i4>
      </vt:variant>
      <vt:variant>
        <vt:lpwstr>http://www.calfaucets.com/product/30-towel-bar-47-30</vt:lpwstr>
      </vt:variant>
      <vt:variant>
        <vt:lpwstr/>
      </vt:variant>
      <vt:variant>
        <vt:i4>5177448</vt:i4>
      </vt:variant>
      <vt:variant>
        <vt:i4>102</vt:i4>
      </vt:variant>
      <vt:variant>
        <vt:i4>0</vt:i4>
      </vt:variant>
      <vt:variant>
        <vt:i4>5</vt:i4>
      </vt:variant>
      <vt:variant>
        <vt:lpwstr>http://www.calfaucets.com/product/art-deco-collection-deco-moderne-8-widespread-lavatory-faucet-4602-adc-pnin</vt:lpwstr>
      </vt:variant>
      <vt:variant>
        <vt:lpwstr/>
      </vt:variant>
      <vt:variant>
        <vt:i4>2293811</vt:i4>
      </vt:variant>
      <vt:variant>
        <vt:i4>99</vt:i4>
      </vt:variant>
      <vt:variant>
        <vt:i4>0</vt:i4>
      </vt:variant>
      <vt:variant>
        <vt:i4>5</vt:i4>
      </vt:variant>
      <vt:variant>
        <vt:lpwstr>http://www.completeinteriordesign.com/</vt:lpwstr>
      </vt:variant>
      <vt:variant>
        <vt:lpwstr/>
      </vt:variant>
      <vt:variant>
        <vt:i4>4063247</vt:i4>
      </vt:variant>
      <vt:variant>
        <vt:i4>96</vt:i4>
      </vt:variant>
      <vt:variant>
        <vt:i4>0</vt:i4>
      </vt:variant>
      <vt:variant>
        <vt:i4>5</vt:i4>
      </vt:variant>
      <vt:variant>
        <vt:lpwstr>http://www.calfaucets.com/product/single-post-toilet-paper/hand-towel-holder-47-stp</vt:lpwstr>
      </vt:variant>
      <vt:variant>
        <vt:lpwstr/>
      </vt:variant>
      <vt:variant>
        <vt:i4>85</vt:i4>
      </vt:variant>
      <vt:variant>
        <vt:i4>93</vt:i4>
      </vt:variant>
      <vt:variant>
        <vt:i4>0</vt:i4>
      </vt:variant>
      <vt:variant>
        <vt:i4>5</vt:i4>
      </vt:variant>
      <vt:variant>
        <vt:lpwstr>http://www.calfaucets.com/product/30-towel-bar-47-30</vt:lpwstr>
      </vt:variant>
      <vt:variant>
        <vt:lpwstr/>
      </vt:variant>
      <vt:variant>
        <vt:i4>7340046</vt:i4>
      </vt:variant>
      <vt:variant>
        <vt:i4>90</vt:i4>
      </vt:variant>
      <vt:variant>
        <vt:i4>0</vt:i4>
      </vt:variant>
      <vt:variant>
        <vt:i4>5</vt:i4>
      </vt:variant>
      <vt:variant>
        <vt:lpwstr>http://www.calfaucets.com/product/contemporary-handshower-hs-62</vt:lpwstr>
      </vt:variant>
      <vt:variant>
        <vt:lpwstr/>
      </vt:variant>
      <vt:variant>
        <vt:i4>7471149</vt:i4>
      </vt:variant>
      <vt:variant>
        <vt:i4>87</vt:i4>
      </vt:variant>
      <vt:variant>
        <vt:i4>0</vt:i4>
      </vt:variant>
      <vt:variant>
        <vt:i4>5</vt:i4>
      </vt:variant>
      <vt:variant>
        <vt:lpwstr>http://www.calfaucets.com/product/8-contemporary-thin-line-self-cleaning-showerhead-sh-171</vt:lpwstr>
      </vt:variant>
      <vt:variant>
        <vt:lpwstr/>
      </vt:variant>
      <vt:variant>
        <vt:i4>3276828</vt:i4>
      </vt:variant>
      <vt:variant>
        <vt:i4>84</vt:i4>
      </vt:variant>
      <vt:variant>
        <vt:i4>0</vt:i4>
      </vt:variant>
      <vt:variant>
        <vt:i4>5</vt:i4>
      </vt:variant>
      <vt:variant>
        <vt:lpwstr>http://www.calfaucets.com/product/neo-styledrain-set-with-2-no-hub-9171</vt:lpwstr>
      </vt:variant>
      <vt:variant>
        <vt:lpwstr/>
      </vt:variant>
      <vt:variant>
        <vt:i4>524347</vt:i4>
      </vt:variant>
      <vt:variant>
        <vt:i4>81</vt:i4>
      </vt:variant>
      <vt:variant>
        <vt:i4>0</vt:i4>
      </vt:variant>
      <vt:variant>
        <vt:i4>5</vt:i4>
      </vt:variant>
      <vt:variant>
        <vt:lpwstr>http://www.calfaucets.com/category/shower-and-bath-systems/shower-and-tub-systems/styletherm-thermostatic-systems</vt:lpwstr>
      </vt:variant>
      <vt:variant>
        <vt:lpwstr/>
      </vt:variant>
      <vt:variant>
        <vt:i4>2097152</vt:i4>
      </vt:variant>
      <vt:variant>
        <vt:i4>78</vt:i4>
      </vt:variant>
      <vt:variant>
        <vt:i4>0</vt:i4>
      </vt:variant>
      <vt:variant>
        <vt:i4>5</vt:i4>
      </vt:variant>
      <vt:variant>
        <vt:lpwstr>http://conceptbuilders.biz/</vt:lpwstr>
      </vt:variant>
      <vt:variant>
        <vt:lpwstr/>
      </vt:variant>
      <vt:variant>
        <vt:i4>2293818</vt:i4>
      </vt:variant>
      <vt:variant>
        <vt:i4>75</vt:i4>
      </vt:variant>
      <vt:variant>
        <vt:i4>0</vt:i4>
      </vt:variant>
      <vt:variant>
        <vt:i4>5</vt:i4>
      </vt:variant>
      <vt:variant>
        <vt:lpwstr>http://www.calfaucets.com/product/towel-ring-34-tr</vt:lpwstr>
      </vt:variant>
      <vt:variant>
        <vt:lpwstr/>
      </vt:variant>
      <vt:variant>
        <vt:i4>4980760</vt:i4>
      </vt:variant>
      <vt:variant>
        <vt:i4>72</vt:i4>
      </vt:variant>
      <vt:variant>
        <vt:i4>0</vt:i4>
      </vt:variant>
      <vt:variant>
        <vt:i4>5</vt:i4>
      </vt:variant>
      <vt:variant>
        <vt:lpwstr>http://www.calfaucets.com/product/two-post-toilet-paper-holder-34-tp</vt:lpwstr>
      </vt:variant>
      <vt:variant>
        <vt:lpwstr/>
      </vt:variant>
      <vt:variant>
        <vt:i4>458838</vt:i4>
      </vt:variant>
      <vt:variant>
        <vt:i4>69</vt:i4>
      </vt:variant>
      <vt:variant>
        <vt:i4>0</vt:i4>
      </vt:variant>
      <vt:variant>
        <vt:i4>5</vt:i4>
      </vt:variant>
      <vt:variant>
        <vt:lpwstr>http://www.calfaucets.com/product/30-towel-bar-34-30</vt:lpwstr>
      </vt:variant>
      <vt:variant>
        <vt:lpwstr/>
      </vt:variant>
      <vt:variant>
        <vt:i4>4390980</vt:i4>
      </vt:variant>
      <vt:variant>
        <vt:i4>66</vt:i4>
      </vt:variant>
      <vt:variant>
        <vt:i4>0</vt:i4>
      </vt:variant>
      <vt:variant>
        <vt:i4>5</vt:i4>
      </vt:variant>
      <vt:variant>
        <vt:lpwstr>http://www.calfaucets.com/product/deluxe-floor-mount-telephone-set-with-customer-specified-handles-1503-d-xx</vt:lpwstr>
      </vt:variant>
      <vt:variant>
        <vt:lpwstr/>
      </vt:variant>
      <vt:variant>
        <vt:i4>7471118</vt:i4>
      </vt:variant>
      <vt:variant>
        <vt:i4>63</vt:i4>
      </vt:variant>
      <vt:variant>
        <vt:i4>0</vt:i4>
      </vt:variant>
      <vt:variant>
        <vt:i4>5</vt:i4>
      </vt:variant>
      <vt:variant>
        <vt:lpwstr>http://www.calfaucets.com/product/8-widespread-lavatory-faucet-3302</vt:lpwstr>
      </vt:variant>
      <vt:variant>
        <vt:lpwstr/>
      </vt:variant>
      <vt:variant>
        <vt:i4>5374037</vt:i4>
      </vt:variant>
      <vt:variant>
        <vt:i4>60</vt:i4>
      </vt:variant>
      <vt:variant>
        <vt:i4>0</vt:i4>
      </vt:variant>
      <vt:variant>
        <vt:i4>5</vt:i4>
      </vt:variant>
      <vt:variant>
        <vt:lpwstr>http://www.afkfurniture.com/</vt:lpwstr>
      </vt:variant>
      <vt:variant>
        <vt:lpwstr/>
      </vt:variant>
      <vt:variant>
        <vt:i4>1245242</vt:i4>
      </vt:variant>
      <vt:variant>
        <vt:i4>57</vt:i4>
      </vt:variant>
      <vt:variant>
        <vt:i4>0</vt:i4>
      </vt:variant>
      <vt:variant>
        <vt:i4>5</vt:i4>
      </vt:variant>
      <vt:variant>
        <vt:lpwstr>http://www.calfaucets.com</vt:lpwstr>
      </vt:variant>
      <vt:variant>
        <vt:lpwstr/>
      </vt:variant>
      <vt:variant>
        <vt:i4>2359373</vt:i4>
      </vt:variant>
      <vt:variant>
        <vt:i4>54</vt:i4>
      </vt:variant>
      <vt:variant>
        <vt:i4>0</vt:i4>
      </vt:variant>
      <vt:variant>
        <vt:i4>5</vt:i4>
      </vt:variant>
      <vt:variant>
        <vt:lpwstr>http://www.georgesshowroom.com/</vt:lpwstr>
      </vt:variant>
      <vt:variant>
        <vt:lpwstr/>
      </vt:variant>
      <vt:variant>
        <vt:i4>1966114</vt:i4>
      </vt:variant>
      <vt:variant>
        <vt:i4>51</vt:i4>
      </vt:variant>
      <vt:variant>
        <vt:i4>0</vt:i4>
      </vt:variant>
      <vt:variant>
        <vt:i4>5</vt:i4>
      </vt:variant>
      <vt:variant>
        <vt:lpwstr>http://www.calfaucets.com/category/luxury-drains/ceraline</vt:lpwstr>
      </vt:variant>
      <vt:variant>
        <vt:lpwstr/>
      </vt:variant>
      <vt:variant>
        <vt:i4>7209019</vt:i4>
      </vt:variant>
      <vt:variant>
        <vt:i4>48</vt:i4>
      </vt:variant>
      <vt:variant>
        <vt:i4>0</vt:i4>
      </vt:variant>
      <vt:variant>
        <vt:i4>5</vt:i4>
      </vt:variant>
      <vt:variant>
        <vt:lpwstr>http://www.calfaucets.com/category/luxury-drains/zerodrain</vt:lpwstr>
      </vt:variant>
      <vt:variant>
        <vt:lpwstr/>
      </vt:variant>
      <vt:variant>
        <vt:i4>524347</vt:i4>
      </vt:variant>
      <vt:variant>
        <vt:i4>45</vt:i4>
      </vt:variant>
      <vt:variant>
        <vt:i4>0</vt:i4>
      </vt:variant>
      <vt:variant>
        <vt:i4>5</vt:i4>
      </vt:variant>
      <vt:variant>
        <vt:lpwstr>http://www.calfaucets.com/category/shower-and-bath-systems/shower-and-tub-systems/styletherm-thermostatic-systems</vt:lpwstr>
      </vt:variant>
      <vt:variant>
        <vt:lpwstr/>
      </vt:variant>
      <vt:variant>
        <vt:i4>1245242</vt:i4>
      </vt:variant>
      <vt:variant>
        <vt:i4>42</vt:i4>
      </vt:variant>
      <vt:variant>
        <vt:i4>0</vt:i4>
      </vt:variant>
      <vt:variant>
        <vt:i4>5</vt:i4>
      </vt:variant>
      <vt:variant>
        <vt:lpwstr>http://www.calfaucets.com</vt:lpwstr>
      </vt:variant>
      <vt:variant>
        <vt:lpwstr/>
      </vt:variant>
      <vt:variant>
        <vt:i4>1245242</vt:i4>
      </vt:variant>
      <vt:variant>
        <vt:i4>39</vt:i4>
      </vt:variant>
      <vt:variant>
        <vt:i4>0</vt:i4>
      </vt:variant>
      <vt:variant>
        <vt:i4>5</vt:i4>
      </vt:variant>
      <vt:variant>
        <vt:lpwstr>http://www.calfaucets.com</vt:lpwstr>
      </vt:variant>
      <vt:variant>
        <vt:lpwstr/>
      </vt:variant>
      <vt:variant>
        <vt:i4>3801157</vt:i4>
      </vt:variant>
      <vt:variant>
        <vt:i4>36</vt:i4>
      </vt:variant>
      <vt:variant>
        <vt:i4>0</vt:i4>
      </vt:variant>
      <vt:variant>
        <vt:i4>5</vt:i4>
      </vt:variant>
      <vt:variant>
        <vt:lpwstr>http://l2interiors.com/</vt:lpwstr>
      </vt:variant>
      <vt:variant>
        <vt:lpwstr/>
      </vt:variant>
      <vt:variant>
        <vt:i4>1245242</vt:i4>
      </vt:variant>
      <vt:variant>
        <vt:i4>33</vt:i4>
      </vt:variant>
      <vt:variant>
        <vt:i4>0</vt:i4>
      </vt:variant>
      <vt:variant>
        <vt:i4>5</vt:i4>
      </vt:variant>
      <vt:variant>
        <vt:lpwstr>http://www.calfaucets.com</vt:lpwstr>
      </vt:variant>
      <vt:variant>
        <vt:lpwstr/>
      </vt:variant>
      <vt:variant>
        <vt:i4>5046398</vt:i4>
      </vt:variant>
      <vt:variant>
        <vt:i4>30</vt:i4>
      </vt:variant>
      <vt:variant>
        <vt:i4>0</vt:i4>
      </vt:variant>
      <vt:variant>
        <vt:i4>5</vt:i4>
      </vt:variant>
      <vt:variant>
        <vt:lpwstr>http://www.calfaucets.com/series/humboldt</vt:lpwstr>
      </vt:variant>
      <vt:variant>
        <vt:lpwstr/>
      </vt:variant>
      <vt:variant>
        <vt:i4>1245242</vt:i4>
      </vt:variant>
      <vt:variant>
        <vt:i4>27</vt:i4>
      </vt:variant>
      <vt:variant>
        <vt:i4>0</vt:i4>
      </vt:variant>
      <vt:variant>
        <vt:i4>5</vt:i4>
      </vt:variant>
      <vt:variant>
        <vt:lpwstr>http://www.calfaucets.com</vt:lpwstr>
      </vt:variant>
      <vt:variant>
        <vt:lpwstr/>
      </vt:variant>
      <vt:variant>
        <vt:i4>6225949</vt:i4>
      </vt:variant>
      <vt:variant>
        <vt:i4>24</vt:i4>
      </vt:variant>
      <vt:variant>
        <vt:i4>0</vt:i4>
      </vt:variant>
      <vt:variant>
        <vt:i4>5</vt:i4>
      </vt:variant>
      <vt:variant>
        <vt:lpwstr>http://www.saxonydesignbuild.com</vt:lpwstr>
      </vt:variant>
      <vt:variant>
        <vt:lpwstr/>
      </vt:variant>
      <vt:variant>
        <vt:i4>2359373</vt:i4>
      </vt:variant>
      <vt:variant>
        <vt:i4>21</vt:i4>
      </vt:variant>
      <vt:variant>
        <vt:i4>0</vt:i4>
      </vt:variant>
      <vt:variant>
        <vt:i4>5</vt:i4>
      </vt:variant>
      <vt:variant>
        <vt:lpwstr>http://www.georgesshowroom.com/</vt:lpwstr>
      </vt:variant>
      <vt:variant>
        <vt:lpwstr/>
      </vt:variant>
      <vt:variant>
        <vt:i4>1245242</vt:i4>
      </vt:variant>
      <vt:variant>
        <vt:i4>18</vt:i4>
      </vt:variant>
      <vt:variant>
        <vt:i4>0</vt:i4>
      </vt:variant>
      <vt:variant>
        <vt:i4>5</vt:i4>
      </vt:variant>
      <vt:variant>
        <vt:lpwstr>http://www.calfaucets.com</vt:lpwstr>
      </vt:variant>
      <vt:variant>
        <vt:lpwstr/>
      </vt:variant>
      <vt:variant>
        <vt:i4>1245242</vt:i4>
      </vt:variant>
      <vt:variant>
        <vt:i4>15</vt:i4>
      </vt:variant>
      <vt:variant>
        <vt:i4>0</vt:i4>
      </vt:variant>
      <vt:variant>
        <vt:i4>5</vt:i4>
      </vt:variant>
      <vt:variant>
        <vt:lpwstr>http://www.calfaucets.com</vt:lpwstr>
      </vt:variant>
      <vt:variant>
        <vt:lpwstr/>
      </vt:variant>
      <vt:variant>
        <vt:i4>8323151</vt:i4>
      </vt:variant>
      <vt:variant>
        <vt:i4>12</vt:i4>
      </vt:variant>
      <vt:variant>
        <vt:i4>0</vt:i4>
      </vt:variant>
      <vt:variant>
        <vt:i4>5</vt:i4>
      </vt:variant>
      <vt:variant>
        <vt:lpwstr>http://www.asid.org</vt:lpwstr>
      </vt:variant>
      <vt:variant>
        <vt:lpwstr/>
      </vt:variant>
      <vt:variant>
        <vt:i4>6094891</vt:i4>
      </vt:variant>
      <vt:variant>
        <vt:i4>9</vt:i4>
      </vt:variant>
      <vt:variant>
        <vt:i4>0</vt:i4>
      </vt:variant>
      <vt:variant>
        <vt:i4>5</vt:i4>
      </vt:variant>
      <vt:variant>
        <vt:lpwstr>http://www.pasadenashowcase.org/content.php?p=212</vt:lpwstr>
      </vt:variant>
      <vt:variant>
        <vt:lpwstr/>
      </vt:variant>
      <vt:variant>
        <vt:i4>3932218</vt:i4>
      </vt:variant>
      <vt:variant>
        <vt:i4>6</vt:i4>
      </vt:variant>
      <vt:variant>
        <vt:i4>0</vt:i4>
      </vt:variant>
      <vt:variant>
        <vt:i4>5</vt:i4>
      </vt:variant>
      <vt:variant>
        <vt:lpwstr>http://www.calfaucets.com/</vt:lpwstr>
      </vt:variant>
      <vt:variant>
        <vt:lpwstr/>
      </vt:variant>
      <vt:variant>
        <vt:i4>5177462</vt:i4>
      </vt:variant>
      <vt:variant>
        <vt:i4>3</vt:i4>
      </vt:variant>
      <vt:variant>
        <vt:i4>0</vt:i4>
      </vt:variant>
      <vt:variant>
        <vt:i4>5</vt:i4>
      </vt:variant>
      <vt:variant>
        <vt:lpwstr>mailto:marybeth@duehrandassociates.com</vt:lpwstr>
      </vt:variant>
      <vt:variant>
        <vt:lpwstr/>
      </vt:variant>
      <vt:variant>
        <vt:i4>2949172</vt:i4>
      </vt:variant>
      <vt:variant>
        <vt:i4>0</vt:i4>
      </vt:variant>
      <vt:variant>
        <vt:i4>0</vt:i4>
      </vt:variant>
      <vt:variant>
        <vt:i4>5</vt:i4>
      </vt:variant>
      <vt:variant>
        <vt:lpwstr>http://www.duehrandassociates.com/</vt:lpwstr>
      </vt:variant>
      <vt:variant>
        <vt:lpwstr/>
      </vt:variant>
      <vt:variant>
        <vt:i4>1245242</vt:i4>
      </vt:variant>
      <vt:variant>
        <vt:i4>6</vt:i4>
      </vt:variant>
      <vt:variant>
        <vt:i4>0</vt:i4>
      </vt:variant>
      <vt:variant>
        <vt:i4>5</vt:i4>
      </vt:variant>
      <vt:variant>
        <vt:lpwstr>http://www.CalFaucets.com</vt:lpwstr>
      </vt:variant>
      <vt:variant>
        <vt:lpwstr/>
      </vt:variant>
      <vt:variant>
        <vt:i4>1966151</vt:i4>
      </vt:variant>
      <vt:variant>
        <vt:i4>10691</vt:i4>
      </vt:variant>
      <vt:variant>
        <vt:i4>1025</vt:i4>
      </vt:variant>
      <vt:variant>
        <vt:i4>1</vt:i4>
      </vt:variant>
      <vt:variant>
        <vt:lpwstr>NewCalFaucetsLogo - blue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2007-08-27T15:03:00Z</cp:lastPrinted>
  <dcterms:created xsi:type="dcterms:W3CDTF">2017-04-15T03:23:00Z</dcterms:created>
  <dcterms:modified xsi:type="dcterms:W3CDTF">2017-04-15T03:23:00Z</dcterms:modified>
  <cp:category/>
</cp:coreProperties>
</file>